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8D" w:rsidRPr="0038418D" w:rsidRDefault="006A7960" w:rsidP="008B2841">
      <w:proofErr w:type="spellStart"/>
      <w:r>
        <w:t>Chem</w:t>
      </w:r>
      <w:proofErr w:type="spellEnd"/>
      <w:r>
        <w:t xml:space="preserve"> 1</w:t>
      </w:r>
      <w:r w:rsidR="0038418D">
        <w:tab/>
      </w:r>
      <w:r w:rsidR="0038418D">
        <w:tab/>
        <w:t>Hour_____</w:t>
      </w:r>
      <w:r w:rsidR="0038418D">
        <w:tab/>
        <w:t>Name________________________________________</w:t>
      </w:r>
      <w:r w:rsidR="0038418D">
        <w:br/>
        <w:t>Dr. Wexler</w:t>
      </w:r>
      <w:r w:rsidR="0038418D">
        <w:br/>
        <w:t>Lab: C</w:t>
      </w:r>
      <w:r w:rsidR="008F2AFB">
        <w:t>harles’s Law</w:t>
      </w:r>
      <w:r>
        <w:t xml:space="preserve"> (HS-PS1-3</w:t>
      </w:r>
      <w:proofErr w:type="gramStart"/>
      <w:r>
        <w:t>)</w:t>
      </w:r>
      <w:proofErr w:type="gramEnd"/>
      <w:r w:rsidR="008F2AFB">
        <w:br/>
        <w:t xml:space="preserve">Date </w:t>
      </w:r>
      <w:r w:rsidR="00563B57">
        <w:t>_____</w:t>
      </w:r>
    </w:p>
    <w:p w:rsidR="006A4D23" w:rsidRDefault="003E1D2A" w:rsidP="008B2841">
      <w:r>
        <w:rPr>
          <w:b/>
        </w:rPr>
        <w:t>Background:</w:t>
      </w:r>
      <w:r w:rsidR="00013FA0">
        <w:t xml:space="preserve"> </w:t>
      </w:r>
      <w:r w:rsidR="006A4D23">
        <w:br/>
      </w:r>
      <w:r w:rsidR="003F4EF8">
        <w:t>Jacques Charles first showed the relationship between temperature and volume of a gas in 1787.  His work showed that gases expand in a linear manner as the temperature is increased and contract linearly as the temperature is decreased, provided the pressure is kept constant.</w:t>
      </w:r>
    </w:p>
    <w:p w:rsidR="003F4EF8" w:rsidRDefault="003F4EF8" w:rsidP="008B2841">
      <w:pPr>
        <w:rPr>
          <w:rFonts w:cstheme="minorHAnsi"/>
        </w:rPr>
      </w:pPr>
      <w:r>
        <w:t xml:space="preserve">The graphical plot of the temperature versus volume of a gas produces a straight line.  If several different gases are studied and the temperature-volume data is plotted, the extrapolations of these </w:t>
      </w:r>
      <w:r w:rsidR="00B83015">
        <w:t xml:space="preserve">straight-line </w:t>
      </w:r>
      <w:r>
        <w:t>graphs all intersect at the same temperature, -273</w:t>
      </w:r>
      <w:r>
        <w:rPr>
          <w:rFonts w:cstheme="minorHAnsi"/>
        </w:rPr>
        <w:t>°</w:t>
      </w:r>
      <w:r>
        <w:t>C.  The Kelvin equivalent of this temperature is expressed a 0</w:t>
      </w:r>
      <w:r>
        <w:rPr>
          <w:rFonts w:cstheme="minorHAnsi"/>
        </w:rPr>
        <w:t>K, or absolute zero.  The mathematical expressi</w:t>
      </w:r>
      <w:r w:rsidR="00B83015">
        <w:rPr>
          <w:rFonts w:cstheme="minorHAnsi"/>
        </w:rPr>
        <w:t>on to change Celsius</w:t>
      </w:r>
      <w:r>
        <w:rPr>
          <w:rFonts w:cstheme="minorHAnsi"/>
        </w:rPr>
        <w:t xml:space="preserve"> temperature to Kelvin is: K = C° + 273.</w:t>
      </w:r>
    </w:p>
    <w:p w:rsidR="003F4EF8" w:rsidRDefault="003F4EF8" w:rsidP="008B2841">
      <w:pPr>
        <w:rPr>
          <w:rFonts w:cstheme="minorHAnsi"/>
        </w:rPr>
      </w:pPr>
      <w:r>
        <w:rPr>
          <w:rFonts w:cstheme="minorHAnsi"/>
        </w:rPr>
        <w:t>The relationship between Kelvin temperature and the volume of a gas is expressed as Charles’s Law: The volume of a confined gas, at a constant pressure, is directly proportional to its Kelvin temperature.</w:t>
      </w:r>
    </w:p>
    <w:p w:rsidR="003F4EF8" w:rsidRPr="003F4EF8" w:rsidRDefault="003F4EF8" w:rsidP="008B2841">
      <w:pPr>
        <w:rPr>
          <w:rFonts w:cstheme="minorHAnsi"/>
        </w:rPr>
      </w:pPr>
      <w:r>
        <w:rPr>
          <w:rFonts w:cstheme="minorHAnsi"/>
        </w:rPr>
        <w:t>Mathematically, Charles’s Law is: V</w:t>
      </w:r>
      <w:r w:rsidRPr="003F4EF8">
        <w:rPr>
          <w:rFonts w:cstheme="minorHAnsi"/>
          <w:vertAlign w:val="subscript"/>
        </w:rPr>
        <w:t>1</w:t>
      </w:r>
      <w:r>
        <w:rPr>
          <w:rFonts w:cstheme="minorHAnsi"/>
        </w:rPr>
        <w:t>/T</w:t>
      </w:r>
      <w:r w:rsidRPr="003F4EF8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= V</w:t>
      </w:r>
      <w:r w:rsidRPr="003F4EF8">
        <w:rPr>
          <w:rFonts w:cstheme="minorHAnsi"/>
          <w:vertAlign w:val="subscript"/>
        </w:rPr>
        <w:t>2</w:t>
      </w:r>
      <w:r>
        <w:rPr>
          <w:rFonts w:cstheme="minorHAnsi"/>
        </w:rPr>
        <w:t>/T</w:t>
      </w:r>
      <w:r w:rsidRPr="003F4EF8">
        <w:rPr>
          <w:rFonts w:cstheme="minorHAnsi"/>
          <w:vertAlign w:val="subscript"/>
        </w:rPr>
        <w:t>2</w:t>
      </w:r>
    </w:p>
    <w:p w:rsidR="003F4EF8" w:rsidRPr="003F4EF8" w:rsidRDefault="003F4EF8" w:rsidP="008B2841">
      <w:r>
        <w:rPr>
          <w:rFonts w:cstheme="minorHAnsi"/>
        </w:rPr>
        <w:t xml:space="preserve">In this expression, V is the volume, T is Kelvin temperature, </w:t>
      </w:r>
      <w:r w:rsidRPr="003F4EF8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indicates initial conditions, and </w:t>
      </w:r>
      <w:r w:rsidRPr="003F4EF8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indicates final conditions.</w:t>
      </w:r>
    </w:p>
    <w:p w:rsidR="003E1D2A" w:rsidRPr="006A4D23" w:rsidRDefault="003E1D2A" w:rsidP="008B2841">
      <w:r w:rsidRPr="008C7301">
        <w:rPr>
          <w:b/>
        </w:rPr>
        <w:t>Objectives</w:t>
      </w:r>
      <w:proofErr w:type="gramStart"/>
      <w:r w:rsidRPr="008C7301">
        <w:rPr>
          <w:b/>
        </w:rPr>
        <w:t>:</w:t>
      </w:r>
      <w:proofErr w:type="gramEnd"/>
      <w:r w:rsidR="006A4D23">
        <w:rPr>
          <w:b/>
        </w:rPr>
        <w:br/>
      </w:r>
      <w:r w:rsidR="003F4EF8">
        <w:t>Predict how the volume of a gas will change when the temperature is raised.</w:t>
      </w:r>
      <w:r w:rsidR="003F4EF8">
        <w:br/>
        <w:t>Calculate what the change in volume of a gas should be when the temperature is raised.</w:t>
      </w:r>
      <w:r w:rsidR="003F4EF8">
        <w:br/>
        <w:t>Make and use graphs to predict the volume of the gas at different temperatures.</w:t>
      </w:r>
      <w:r w:rsidR="003F4EF8">
        <w:br/>
        <w:t>Experimentally determine the change in volume of a gas when the temperature is raised.</w:t>
      </w:r>
    </w:p>
    <w:p w:rsidR="00E7396A" w:rsidRDefault="00F01AE4" w:rsidP="00A433A0">
      <w:pPr>
        <w:rPr>
          <w:b/>
        </w:rPr>
      </w:pPr>
      <w:r>
        <w:rPr>
          <w:b/>
        </w:rPr>
        <w:t xml:space="preserve">Special </w:t>
      </w:r>
      <w:r w:rsidR="00013FA0" w:rsidRPr="008C7301">
        <w:rPr>
          <w:b/>
        </w:rPr>
        <w:t>Materials</w:t>
      </w:r>
      <w:proofErr w:type="gramStart"/>
      <w:r w:rsidR="00013FA0" w:rsidRPr="008C7301">
        <w:rPr>
          <w:b/>
        </w:rPr>
        <w:t>:</w:t>
      </w:r>
      <w:proofErr w:type="gramEnd"/>
      <w:r w:rsidR="004E4E5A">
        <w:rPr>
          <w:b/>
        </w:rPr>
        <w:br/>
      </w:r>
      <w:r w:rsidR="00BD1FF5">
        <w:t>Large test tube with rubber stopper</w:t>
      </w:r>
      <w:r w:rsidR="000417C4">
        <w:br/>
      </w:r>
      <w:r w:rsidR="00BD1FF5">
        <w:t>1000mL b</w:t>
      </w:r>
      <w:r w:rsidR="00341064">
        <w:t>eaker</w:t>
      </w:r>
      <w:r w:rsidR="000417C4">
        <w:br/>
      </w:r>
      <w:r w:rsidR="00BD1FF5">
        <w:t>100mL g</w:t>
      </w:r>
      <w:r w:rsidR="000417C4">
        <w:t>raduated cylinder</w:t>
      </w:r>
      <w:r w:rsidR="000417C4">
        <w:br/>
        <w:t>Hot plate</w:t>
      </w:r>
      <w:r w:rsidR="000417C4">
        <w:br/>
      </w:r>
      <w:r w:rsidR="00DA125F">
        <w:t>Leather gloves</w:t>
      </w:r>
      <w:r w:rsidR="00DA125F">
        <w:br/>
        <w:t>Basin of room temperature water</w:t>
      </w:r>
    </w:p>
    <w:p w:rsidR="00E7396A" w:rsidRDefault="00E7396A" w:rsidP="00A433A0">
      <w:pPr>
        <w:rPr>
          <w:b/>
        </w:rPr>
      </w:pPr>
    </w:p>
    <w:p w:rsidR="00E7396A" w:rsidRDefault="00E7396A" w:rsidP="00A433A0">
      <w:pPr>
        <w:rPr>
          <w:b/>
        </w:rPr>
      </w:pPr>
    </w:p>
    <w:p w:rsidR="00E7396A" w:rsidRDefault="00E7396A" w:rsidP="00A433A0">
      <w:pPr>
        <w:rPr>
          <w:b/>
        </w:rPr>
      </w:pPr>
    </w:p>
    <w:p w:rsidR="00E7396A" w:rsidRDefault="00E7396A" w:rsidP="00A433A0">
      <w:pPr>
        <w:rPr>
          <w:b/>
        </w:rPr>
      </w:pPr>
    </w:p>
    <w:p w:rsidR="00E7396A" w:rsidRDefault="00E7396A" w:rsidP="00A433A0">
      <w:pPr>
        <w:rPr>
          <w:b/>
        </w:rPr>
      </w:pPr>
    </w:p>
    <w:p w:rsidR="00E7396A" w:rsidRDefault="00E7396A" w:rsidP="00A433A0">
      <w:pPr>
        <w:rPr>
          <w:b/>
        </w:rPr>
      </w:pPr>
    </w:p>
    <w:p w:rsidR="00E7396A" w:rsidRDefault="00E7396A" w:rsidP="00A433A0">
      <w:pPr>
        <w:rPr>
          <w:b/>
        </w:rPr>
      </w:pPr>
    </w:p>
    <w:p w:rsidR="00DA125F" w:rsidRDefault="00DA125F" w:rsidP="00A433A0">
      <w:pPr>
        <w:rPr>
          <w:b/>
        </w:rPr>
      </w:pPr>
    </w:p>
    <w:p w:rsidR="00E7396A" w:rsidRPr="00DB7CD9" w:rsidRDefault="00B675E5" w:rsidP="00A433A0">
      <w:pPr>
        <w:rPr>
          <w:rFonts w:cstheme="minorHAnsi"/>
        </w:rPr>
      </w:pPr>
      <w:r>
        <w:rPr>
          <w:b/>
        </w:rPr>
        <w:lastRenderedPageBreak/>
        <w:t>Prediction:</w:t>
      </w:r>
      <w:r>
        <w:rPr>
          <w:b/>
        </w:rPr>
        <w:br/>
      </w:r>
      <w:r w:rsidR="00400F58">
        <w:t xml:space="preserve">1. </w:t>
      </w:r>
      <w:r w:rsidR="000417C4">
        <w:t>According to Charles’s Law,</w:t>
      </w:r>
      <w:r w:rsidR="00B3073F">
        <w:t xml:space="preserve"> i</w:t>
      </w:r>
      <w:r w:rsidR="00885D23">
        <w:t>f the temperature of one</w:t>
      </w:r>
      <w:r w:rsidR="000417C4">
        <w:t xml:space="preserve"> liter of gas is raised from 25</w:t>
      </w:r>
      <w:r w:rsidR="000417C4">
        <w:rPr>
          <w:rFonts w:cstheme="minorHAnsi"/>
        </w:rPr>
        <w:t>°</w:t>
      </w:r>
      <w:r w:rsidR="000417C4">
        <w:t>C to 55</w:t>
      </w:r>
      <w:r w:rsidR="000417C4">
        <w:rPr>
          <w:rFonts w:cstheme="minorHAnsi"/>
        </w:rPr>
        <w:t>°</w:t>
      </w:r>
      <w:r w:rsidR="000417C4">
        <w:t>C, what will be the new vo</w:t>
      </w:r>
      <w:r w:rsidR="00B3073F">
        <w:t>lume?  Show your calculations</w:t>
      </w:r>
      <w:r w:rsidR="00BD1FF5">
        <w:t xml:space="preserve"> as follows</w:t>
      </w:r>
      <w:proofErr w:type="gramStart"/>
      <w:r w:rsidR="00B3073F">
        <w:t>:</w:t>
      </w:r>
      <w:proofErr w:type="gramEnd"/>
      <w:r w:rsidR="00E7396A">
        <w:br/>
        <w:t>A. Rewrite Charles’s Law (V</w:t>
      </w:r>
      <w:r w:rsidR="00E7396A" w:rsidRPr="003F4EF8">
        <w:rPr>
          <w:rFonts w:cstheme="minorHAnsi"/>
          <w:vertAlign w:val="subscript"/>
        </w:rPr>
        <w:t>1</w:t>
      </w:r>
      <w:r w:rsidR="00E7396A">
        <w:rPr>
          <w:rFonts w:cstheme="minorHAnsi"/>
        </w:rPr>
        <w:t>/T</w:t>
      </w:r>
      <w:r w:rsidR="00E7396A" w:rsidRPr="003F4EF8">
        <w:rPr>
          <w:rFonts w:cstheme="minorHAnsi"/>
          <w:vertAlign w:val="subscript"/>
        </w:rPr>
        <w:t>1</w:t>
      </w:r>
      <w:r w:rsidR="00E7396A">
        <w:rPr>
          <w:rFonts w:cstheme="minorHAnsi"/>
        </w:rPr>
        <w:t xml:space="preserve"> = V</w:t>
      </w:r>
      <w:r w:rsidR="00E7396A" w:rsidRPr="003F4EF8">
        <w:rPr>
          <w:rFonts w:cstheme="minorHAnsi"/>
          <w:vertAlign w:val="subscript"/>
        </w:rPr>
        <w:t>2</w:t>
      </w:r>
      <w:r w:rsidR="00E7396A">
        <w:rPr>
          <w:rFonts w:cstheme="minorHAnsi"/>
        </w:rPr>
        <w:t>/T</w:t>
      </w:r>
      <w:r w:rsidR="00E7396A" w:rsidRPr="003F4EF8">
        <w:rPr>
          <w:rFonts w:cstheme="minorHAnsi"/>
          <w:vertAlign w:val="subscript"/>
        </w:rPr>
        <w:t>2</w:t>
      </w:r>
      <w:r w:rsidR="00E7396A">
        <w:rPr>
          <w:rFonts w:cstheme="minorHAnsi"/>
        </w:rPr>
        <w:t>)to solve for V</w:t>
      </w:r>
      <w:r w:rsidR="00E7396A" w:rsidRPr="00E7396A">
        <w:rPr>
          <w:rFonts w:cstheme="minorHAnsi"/>
          <w:vertAlign w:val="subscript"/>
        </w:rPr>
        <w:t>2</w:t>
      </w:r>
      <w:r w:rsidR="00DB7CD9">
        <w:rPr>
          <w:rFonts w:cstheme="minorHAnsi"/>
        </w:rPr>
        <w:t>:</w:t>
      </w:r>
    </w:p>
    <w:p w:rsidR="00E7396A" w:rsidRPr="00885D23" w:rsidRDefault="00885D23" w:rsidP="00A433A0">
      <w:r>
        <w:t>V</w:t>
      </w:r>
      <w:r>
        <w:rPr>
          <w:vertAlign w:val="subscript"/>
        </w:rPr>
        <w:t>2</w:t>
      </w:r>
      <w:r>
        <w:t xml:space="preserve"> = </w:t>
      </w:r>
    </w:p>
    <w:p w:rsidR="00E7396A" w:rsidRPr="00971AA3" w:rsidRDefault="00E7396A" w:rsidP="00A433A0">
      <w:r>
        <w:t>B. Convert 25</w:t>
      </w:r>
      <w:r>
        <w:rPr>
          <w:rFonts w:cstheme="minorHAnsi"/>
        </w:rPr>
        <w:t>°</w:t>
      </w:r>
      <w:r>
        <w:t>C to _______K</w:t>
      </w:r>
      <w:r w:rsidR="00971AA3">
        <w:t xml:space="preserve"> </w:t>
      </w:r>
      <w:r w:rsidR="00971AA3">
        <w:tab/>
        <w:t>= T</w:t>
      </w:r>
      <w:r w:rsidR="00971AA3">
        <w:rPr>
          <w:vertAlign w:val="subscript"/>
        </w:rPr>
        <w:t>1</w:t>
      </w:r>
    </w:p>
    <w:p w:rsidR="00E7396A" w:rsidRPr="00971AA3" w:rsidRDefault="00E7396A" w:rsidP="00A433A0">
      <w:r>
        <w:t>C. Convert 55</w:t>
      </w:r>
      <w:r>
        <w:rPr>
          <w:rFonts w:cstheme="minorHAnsi"/>
        </w:rPr>
        <w:t>°</w:t>
      </w:r>
      <w:r>
        <w:t>C to _______K</w:t>
      </w:r>
      <w:r w:rsidR="00971AA3">
        <w:t xml:space="preserve"> </w:t>
      </w:r>
      <w:r w:rsidR="00971AA3">
        <w:tab/>
        <w:t>= T</w:t>
      </w:r>
      <w:r w:rsidR="00971AA3">
        <w:rPr>
          <w:vertAlign w:val="subscript"/>
        </w:rPr>
        <w:t>2</w:t>
      </w:r>
    </w:p>
    <w:p w:rsidR="00E7396A" w:rsidRPr="00971AA3" w:rsidRDefault="00E7396A" w:rsidP="00A433A0">
      <w:r>
        <w:t xml:space="preserve">D. </w:t>
      </w:r>
      <w:r w:rsidR="00971AA3">
        <w:t>Solve for V</w:t>
      </w:r>
      <w:r w:rsidR="00971AA3">
        <w:rPr>
          <w:vertAlign w:val="subscript"/>
        </w:rPr>
        <w:t>2</w:t>
      </w:r>
      <w:r w:rsidR="00971AA3">
        <w:t xml:space="preserve"> given that V</w:t>
      </w:r>
      <w:r w:rsidR="00971AA3">
        <w:rPr>
          <w:vertAlign w:val="subscript"/>
        </w:rPr>
        <w:t>1</w:t>
      </w:r>
      <w:r w:rsidR="00971AA3">
        <w:t xml:space="preserve"> = 1L</w:t>
      </w:r>
    </w:p>
    <w:p w:rsidR="00E7396A" w:rsidRDefault="00E7396A" w:rsidP="00A433A0"/>
    <w:p w:rsidR="00B675E5" w:rsidRPr="00B675E5" w:rsidRDefault="00400F58" w:rsidP="00A433A0">
      <w:r>
        <w:t xml:space="preserve">2. </w:t>
      </w:r>
      <w:r w:rsidR="000417C4">
        <w:t xml:space="preserve">Prepare a table and </w:t>
      </w:r>
      <w:r w:rsidR="009A1359">
        <w:t>corresponding chart</w:t>
      </w:r>
      <w:r w:rsidR="000417C4">
        <w:t xml:space="preserve"> to show how the volume of a liter of gas will increase as it is raised</w:t>
      </w:r>
      <w:r>
        <w:t xml:space="preserve"> from</w:t>
      </w:r>
      <w:r w:rsidR="000417C4">
        <w:t xml:space="preserve"> 0</w:t>
      </w:r>
      <w:r w:rsidR="000417C4">
        <w:rPr>
          <w:rFonts w:cstheme="minorHAnsi"/>
        </w:rPr>
        <w:t>°</w:t>
      </w:r>
      <w:r w:rsidR="000417C4">
        <w:t>C</w:t>
      </w:r>
      <w:r>
        <w:t xml:space="preserve"> to</w:t>
      </w:r>
      <w:r w:rsidR="000417C4">
        <w:t xml:space="preserve"> 10</w:t>
      </w:r>
      <w:r w:rsidR="000417C4">
        <w:rPr>
          <w:rFonts w:cstheme="minorHAnsi"/>
        </w:rPr>
        <w:t>°</w:t>
      </w:r>
      <w:r w:rsidR="000417C4">
        <w:t>C, 20</w:t>
      </w:r>
      <w:r w:rsidR="000417C4">
        <w:rPr>
          <w:rFonts w:cstheme="minorHAnsi"/>
        </w:rPr>
        <w:t>°</w:t>
      </w:r>
      <w:r w:rsidR="000417C4">
        <w:t>C, 30</w:t>
      </w:r>
      <w:r w:rsidR="000417C4">
        <w:rPr>
          <w:rFonts w:cstheme="minorHAnsi"/>
        </w:rPr>
        <w:t>°</w:t>
      </w:r>
      <w:r w:rsidR="000417C4">
        <w:t>C, 40</w:t>
      </w:r>
      <w:r w:rsidR="000417C4">
        <w:rPr>
          <w:rFonts w:cstheme="minorHAnsi"/>
        </w:rPr>
        <w:t>°</w:t>
      </w:r>
      <w:r w:rsidR="000417C4">
        <w:t>C, 50</w:t>
      </w:r>
      <w:r w:rsidR="000417C4">
        <w:rPr>
          <w:rFonts w:cstheme="minorHAnsi"/>
        </w:rPr>
        <w:t>°</w:t>
      </w:r>
      <w:r w:rsidR="000417C4">
        <w:t>C, 60</w:t>
      </w:r>
      <w:r w:rsidR="000417C4">
        <w:rPr>
          <w:rFonts w:cstheme="minorHAnsi"/>
        </w:rPr>
        <w:t>°</w:t>
      </w:r>
      <w:r w:rsidR="000417C4">
        <w:t>C, 70</w:t>
      </w:r>
      <w:r w:rsidR="000417C4">
        <w:rPr>
          <w:rFonts w:cstheme="minorHAnsi"/>
        </w:rPr>
        <w:t>°</w:t>
      </w:r>
      <w:r w:rsidR="000417C4">
        <w:t>C, 80</w:t>
      </w:r>
      <w:r w:rsidR="000417C4">
        <w:rPr>
          <w:rFonts w:cstheme="minorHAnsi"/>
        </w:rPr>
        <w:t>°</w:t>
      </w:r>
      <w:r w:rsidR="000417C4">
        <w:t>C, 90</w:t>
      </w:r>
      <w:r w:rsidR="000417C4">
        <w:rPr>
          <w:rFonts w:cstheme="minorHAnsi"/>
        </w:rPr>
        <w:t>°</w:t>
      </w:r>
      <w:r w:rsidR="000417C4">
        <w:t>C, 100</w:t>
      </w:r>
      <w:r w:rsidR="000417C4">
        <w:rPr>
          <w:rFonts w:cstheme="minorHAnsi"/>
        </w:rPr>
        <w:t>°</w:t>
      </w:r>
      <w:r w:rsidR="000417C4">
        <w:t>C.  Be sure to first convert degrees Celsius to degrees Kelvin.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789"/>
        <w:gridCol w:w="7195"/>
      </w:tblGrid>
      <w:tr w:rsidR="00DB7CD9" w:rsidTr="00207301">
        <w:tc>
          <w:tcPr>
            <w:tcW w:w="1818" w:type="dxa"/>
          </w:tcPr>
          <w:p w:rsidR="00DB7CD9" w:rsidRDefault="00DB7CD9" w:rsidP="00A433A0">
            <w:pPr>
              <w:rPr>
                <w:b/>
              </w:rPr>
            </w:pPr>
            <w:r>
              <w:rPr>
                <w:b/>
              </w:rPr>
              <w:t>Temperature (</w:t>
            </w:r>
            <w:r w:rsidRPr="00DB7CD9">
              <w:rPr>
                <w:rFonts w:cstheme="minorHAnsi"/>
                <w:b/>
              </w:rPr>
              <w:t>°</w:t>
            </w:r>
            <w:r w:rsidRPr="00DB7CD9">
              <w:rPr>
                <w:b/>
              </w:rPr>
              <w:t>C)</w:t>
            </w:r>
          </w:p>
        </w:tc>
        <w:tc>
          <w:tcPr>
            <w:tcW w:w="1800" w:type="dxa"/>
          </w:tcPr>
          <w:p w:rsidR="00DB7CD9" w:rsidRDefault="00DB7CD9" w:rsidP="00A433A0">
            <w:pPr>
              <w:rPr>
                <w:b/>
              </w:rPr>
            </w:pPr>
            <w:r>
              <w:rPr>
                <w:b/>
              </w:rPr>
              <w:t>Temperature (K)</w:t>
            </w:r>
          </w:p>
        </w:tc>
        <w:tc>
          <w:tcPr>
            <w:tcW w:w="7380" w:type="dxa"/>
          </w:tcPr>
          <w:p w:rsidR="00DB7CD9" w:rsidRDefault="00DB7CD9" w:rsidP="00A433A0">
            <w:pPr>
              <w:rPr>
                <w:b/>
              </w:rPr>
            </w:pPr>
            <w:r>
              <w:rPr>
                <w:b/>
              </w:rPr>
              <w:t>Gas Volume</w:t>
            </w:r>
          </w:p>
        </w:tc>
      </w:tr>
      <w:tr w:rsidR="00DB7CD9" w:rsidTr="00207301">
        <w:tc>
          <w:tcPr>
            <w:tcW w:w="1818" w:type="dxa"/>
          </w:tcPr>
          <w:p w:rsidR="00DB7CD9" w:rsidRDefault="00DB7CD9" w:rsidP="00A433A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00" w:type="dxa"/>
          </w:tcPr>
          <w:p w:rsidR="00DB7CD9" w:rsidRDefault="00DB7CD9" w:rsidP="00A433A0">
            <w:pPr>
              <w:rPr>
                <w:b/>
              </w:rPr>
            </w:pPr>
          </w:p>
        </w:tc>
        <w:tc>
          <w:tcPr>
            <w:tcW w:w="7380" w:type="dxa"/>
          </w:tcPr>
          <w:p w:rsidR="00DB7CD9" w:rsidRPr="00DB7CD9" w:rsidRDefault="00DB7CD9" w:rsidP="00076FC4">
            <w:pPr>
              <w:rPr>
                <w:b/>
              </w:rPr>
            </w:pPr>
            <w:r>
              <w:rPr>
                <w:b/>
              </w:rPr>
              <w:t>V</w:t>
            </w:r>
            <w:r w:rsidR="00076FC4">
              <w:rPr>
                <w:b/>
                <w:vertAlign w:val="subscript"/>
              </w:rPr>
              <w:t>1</w:t>
            </w:r>
            <w:r>
              <w:rPr>
                <w:b/>
              </w:rPr>
              <w:t>= 1L</w:t>
            </w:r>
          </w:p>
        </w:tc>
      </w:tr>
      <w:tr w:rsidR="00DB7CD9" w:rsidTr="00207301">
        <w:tc>
          <w:tcPr>
            <w:tcW w:w="1818" w:type="dxa"/>
          </w:tcPr>
          <w:p w:rsidR="00DB7CD9" w:rsidRDefault="00DB7CD9" w:rsidP="00A433A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00" w:type="dxa"/>
          </w:tcPr>
          <w:p w:rsidR="00DB7CD9" w:rsidRDefault="00DB7CD9" w:rsidP="00A433A0">
            <w:pPr>
              <w:rPr>
                <w:b/>
              </w:rPr>
            </w:pPr>
          </w:p>
        </w:tc>
        <w:tc>
          <w:tcPr>
            <w:tcW w:w="7380" w:type="dxa"/>
          </w:tcPr>
          <w:p w:rsidR="00DB7CD9" w:rsidRPr="00DB7CD9" w:rsidRDefault="00DB7CD9" w:rsidP="00DB7CD9">
            <w:pPr>
              <w:rPr>
                <w:b/>
              </w:rPr>
            </w:pPr>
            <w:r>
              <w:rPr>
                <w:b/>
              </w:rPr>
              <w:t>V</w:t>
            </w:r>
            <w:r w:rsidRPr="00DB7CD9"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= ____L</w:t>
            </w:r>
          </w:p>
        </w:tc>
      </w:tr>
      <w:tr w:rsidR="00DB7CD9" w:rsidTr="00207301">
        <w:tc>
          <w:tcPr>
            <w:tcW w:w="1818" w:type="dxa"/>
          </w:tcPr>
          <w:p w:rsidR="00DB7CD9" w:rsidRDefault="00DB7CD9" w:rsidP="00A433A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00" w:type="dxa"/>
          </w:tcPr>
          <w:p w:rsidR="00DB7CD9" w:rsidRDefault="00DB7CD9" w:rsidP="00A433A0">
            <w:pPr>
              <w:rPr>
                <w:b/>
              </w:rPr>
            </w:pPr>
          </w:p>
        </w:tc>
        <w:tc>
          <w:tcPr>
            <w:tcW w:w="7380" w:type="dxa"/>
          </w:tcPr>
          <w:p w:rsidR="00DB7CD9" w:rsidRDefault="00DB7CD9">
            <w:r w:rsidRPr="007F3CCA">
              <w:rPr>
                <w:b/>
              </w:rPr>
              <w:t>V</w:t>
            </w:r>
            <w:r w:rsidRPr="007F3CCA">
              <w:rPr>
                <w:b/>
                <w:vertAlign w:val="subscript"/>
              </w:rPr>
              <w:t>2</w:t>
            </w:r>
            <w:r w:rsidRPr="007F3CCA">
              <w:rPr>
                <w:b/>
              </w:rPr>
              <w:t xml:space="preserve"> = ____L</w:t>
            </w:r>
          </w:p>
        </w:tc>
      </w:tr>
      <w:tr w:rsidR="00DB7CD9" w:rsidTr="00207301">
        <w:tc>
          <w:tcPr>
            <w:tcW w:w="1818" w:type="dxa"/>
          </w:tcPr>
          <w:p w:rsidR="00DB7CD9" w:rsidRDefault="00DB7CD9" w:rsidP="00A433A0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00" w:type="dxa"/>
          </w:tcPr>
          <w:p w:rsidR="00DB7CD9" w:rsidRDefault="00DB7CD9" w:rsidP="00A433A0">
            <w:pPr>
              <w:rPr>
                <w:b/>
              </w:rPr>
            </w:pPr>
          </w:p>
        </w:tc>
        <w:tc>
          <w:tcPr>
            <w:tcW w:w="7380" w:type="dxa"/>
          </w:tcPr>
          <w:p w:rsidR="00DB7CD9" w:rsidRDefault="00DB7CD9">
            <w:r w:rsidRPr="007F3CCA">
              <w:rPr>
                <w:b/>
              </w:rPr>
              <w:t>V</w:t>
            </w:r>
            <w:r w:rsidRPr="007F3CCA">
              <w:rPr>
                <w:b/>
                <w:vertAlign w:val="subscript"/>
              </w:rPr>
              <w:t>2</w:t>
            </w:r>
            <w:r w:rsidRPr="007F3CCA">
              <w:rPr>
                <w:b/>
              </w:rPr>
              <w:t xml:space="preserve"> = ____L</w:t>
            </w:r>
          </w:p>
        </w:tc>
      </w:tr>
      <w:tr w:rsidR="00DB7CD9" w:rsidTr="00207301">
        <w:tc>
          <w:tcPr>
            <w:tcW w:w="1818" w:type="dxa"/>
          </w:tcPr>
          <w:p w:rsidR="00DB7CD9" w:rsidRDefault="00DB7CD9" w:rsidP="00A433A0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00" w:type="dxa"/>
          </w:tcPr>
          <w:p w:rsidR="00DB7CD9" w:rsidRDefault="00DB7CD9" w:rsidP="00A433A0">
            <w:pPr>
              <w:rPr>
                <w:b/>
              </w:rPr>
            </w:pPr>
          </w:p>
        </w:tc>
        <w:tc>
          <w:tcPr>
            <w:tcW w:w="7380" w:type="dxa"/>
          </w:tcPr>
          <w:p w:rsidR="00DB7CD9" w:rsidRDefault="00DB7CD9">
            <w:r w:rsidRPr="007F3CCA">
              <w:rPr>
                <w:b/>
              </w:rPr>
              <w:t>V</w:t>
            </w:r>
            <w:r w:rsidRPr="007F3CCA">
              <w:rPr>
                <w:b/>
                <w:vertAlign w:val="subscript"/>
              </w:rPr>
              <w:t>2</w:t>
            </w:r>
            <w:r w:rsidRPr="007F3CCA">
              <w:rPr>
                <w:b/>
              </w:rPr>
              <w:t xml:space="preserve"> = ____L</w:t>
            </w:r>
          </w:p>
        </w:tc>
      </w:tr>
      <w:tr w:rsidR="00DB7CD9" w:rsidTr="00207301">
        <w:tc>
          <w:tcPr>
            <w:tcW w:w="1818" w:type="dxa"/>
          </w:tcPr>
          <w:p w:rsidR="00DB7CD9" w:rsidRDefault="00DB7CD9" w:rsidP="00A433A0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800" w:type="dxa"/>
          </w:tcPr>
          <w:p w:rsidR="00DB7CD9" w:rsidRDefault="00DB7CD9" w:rsidP="00A433A0">
            <w:pPr>
              <w:rPr>
                <w:b/>
              </w:rPr>
            </w:pPr>
          </w:p>
        </w:tc>
        <w:tc>
          <w:tcPr>
            <w:tcW w:w="7380" w:type="dxa"/>
          </w:tcPr>
          <w:p w:rsidR="00DB7CD9" w:rsidRDefault="00DB7CD9">
            <w:r w:rsidRPr="007F3CCA">
              <w:rPr>
                <w:b/>
              </w:rPr>
              <w:t>V</w:t>
            </w:r>
            <w:r w:rsidRPr="007F3CCA">
              <w:rPr>
                <w:b/>
                <w:vertAlign w:val="subscript"/>
              </w:rPr>
              <w:t>2</w:t>
            </w:r>
            <w:r w:rsidRPr="007F3CCA">
              <w:rPr>
                <w:b/>
              </w:rPr>
              <w:t xml:space="preserve"> = ____L</w:t>
            </w:r>
          </w:p>
        </w:tc>
      </w:tr>
      <w:tr w:rsidR="00DB7CD9" w:rsidTr="00207301">
        <w:tc>
          <w:tcPr>
            <w:tcW w:w="1818" w:type="dxa"/>
          </w:tcPr>
          <w:p w:rsidR="00DB7CD9" w:rsidRDefault="00DB7CD9" w:rsidP="00A433A0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800" w:type="dxa"/>
          </w:tcPr>
          <w:p w:rsidR="00DB7CD9" w:rsidRDefault="00DB7CD9" w:rsidP="00A433A0">
            <w:pPr>
              <w:rPr>
                <w:b/>
              </w:rPr>
            </w:pPr>
          </w:p>
        </w:tc>
        <w:tc>
          <w:tcPr>
            <w:tcW w:w="7380" w:type="dxa"/>
          </w:tcPr>
          <w:p w:rsidR="00DB7CD9" w:rsidRDefault="00DB7CD9">
            <w:r w:rsidRPr="007F3CCA">
              <w:rPr>
                <w:b/>
              </w:rPr>
              <w:t>V</w:t>
            </w:r>
            <w:r w:rsidRPr="007F3CCA">
              <w:rPr>
                <w:b/>
                <w:vertAlign w:val="subscript"/>
              </w:rPr>
              <w:t>2</w:t>
            </w:r>
            <w:r w:rsidRPr="007F3CCA">
              <w:rPr>
                <w:b/>
              </w:rPr>
              <w:t xml:space="preserve"> = ____L</w:t>
            </w:r>
          </w:p>
        </w:tc>
      </w:tr>
      <w:tr w:rsidR="00DB7CD9" w:rsidTr="00207301">
        <w:tc>
          <w:tcPr>
            <w:tcW w:w="1818" w:type="dxa"/>
          </w:tcPr>
          <w:p w:rsidR="00DB7CD9" w:rsidRDefault="00DB7CD9" w:rsidP="00A433A0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00" w:type="dxa"/>
          </w:tcPr>
          <w:p w:rsidR="00DB7CD9" w:rsidRDefault="00DB7CD9" w:rsidP="00A433A0">
            <w:pPr>
              <w:rPr>
                <w:b/>
              </w:rPr>
            </w:pPr>
          </w:p>
        </w:tc>
        <w:tc>
          <w:tcPr>
            <w:tcW w:w="7380" w:type="dxa"/>
          </w:tcPr>
          <w:p w:rsidR="00DB7CD9" w:rsidRDefault="00DB7CD9">
            <w:r w:rsidRPr="007F3CCA">
              <w:rPr>
                <w:b/>
              </w:rPr>
              <w:t>V</w:t>
            </w:r>
            <w:r w:rsidRPr="007F3CCA">
              <w:rPr>
                <w:b/>
                <w:vertAlign w:val="subscript"/>
              </w:rPr>
              <w:t>2</w:t>
            </w:r>
            <w:r w:rsidRPr="007F3CCA">
              <w:rPr>
                <w:b/>
              </w:rPr>
              <w:t xml:space="preserve"> = ____L</w:t>
            </w:r>
          </w:p>
        </w:tc>
      </w:tr>
      <w:tr w:rsidR="00DB7CD9" w:rsidTr="00207301">
        <w:tc>
          <w:tcPr>
            <w:tcW w:w="1818" w:type="dxa"/>
          </w:tcPr>
          <w:p w:rsidR="00DB7CD9" w:rsidRDefault="00DB7CD9" w:rsidP="00A433A0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800" w:type="dxa"/>
          </w:tcPr>
          <w:p w:rsidR="00DB7CD9" w:rsidRDefault="00DB7CD9" w:rsidP="00A433A0">
            <w:pPr>
              <w:rPr>
                <w:b/>
              </w:rPr>
            </w:pPr>
          </w:p>
        </w:tc>
        <w:tc>
          <w:tcPr>
            <w:tcW w:w="7380" w:type="dxa"/>
          </w:tcPr>
          <w:p w:rsidR="00DB7CD9" w:rsidRDefault="00DB7CD9">
            <w:r w:rsidRPr="007F3CCA">
              <w:rPr>
                <w:b/>
              </w:rPr>
              <w:t>V</w:t>
            </w:r>
            <w:r w:rsidRPr="007F3CCA">
              <w:rPr>
                <w:b/>
                <w:vertAlign w:val="subscript"/>
              </w:rPr>
              <w:t>2</w:t>
            </w:r>
            <w:r w:rsidRPr="007F3CCA">
              <w:rPr>
                <w:b/>
              </w:rPr>
              <w:t xml:space="preserve"> = ____L</w:t>
            </w:r>
          </w:p>
        </w:tc>
      </w:tr>
      <w:tr w:rsidR="00DB7CD9" w:rsidTr="00207301">
        <w:tc>
          <w:tcPr>
            <w:tcW w:w="1818" w:type="dxa"/>
          </w:tcPr>
          <w:p w:rsidR="00DB7CD9" w:rsidRDefault="00DB7CD9" w:rsidP="00A433A0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800" w:type="dxa"/>
          </w:tcPr>
          <w:p w:rsidR="00DB7CD9" w:rsidRDefault="00DB7CD9" w:rsidP="00A433A0">
            <w:pPr>
              <w:rPr>
                <w:b/>
              </w:rPr>
            </w:pPr>
          </w:p>
        </w:tc>
        <w:tc>
          <w:tcPr>
            <w:tcW w:w="7380" w:type="dxa"/>
          </w:tcPr>
          <w:p w:rsidR="00DB7CD9" w:rsidRDefault="00DB7CD9">
            <w:r w:rsidRPr="007F3CCA">
              <w:rPr>
                <w:b/>
              </w:rPr>
              <w:t>V</w:t>
            </w:r>
            <w:r w:rsidRPr="007F3CCA">
              <w:rPr>
                <w:b/>
                <w:vertAlign w:val="subscript"/>
              </w:rPr>
              <w:t>2</w:t>
            </w:r>
            <w:r w:rsidRPr="007F3CCA">
              <w:rPr>
                <w:b/>
              </w:rPr>
              <w:t xml:space="preserve"> = ____L</w:t>
            </w:r>
          </w:p>
        </w:tc>
      </w:tr>
      <w:tr w:rsidR="00DB7CD9" w:rsidTr="00207301">
        <w:tc>
          <w:tcPr>
            <w:tcW w:w="1818" w:type="dxa"/>
          </w:tcPr>
          <w:p w:rsidR="00DB7CD9" w:rsidRDefault="00DB7CD9" w:rsidP="00A433A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00" w:type="dxa"/>
          </w:tcPr>
          <w:p w:rsidR="00DB7CD9" w:rsidRDefault="00DB7CD9" w:rsidP="00A433A0">
            <w:pPr>
              <w:rPr>
                <w:b/>
              </w:rPr>
            </w:pPr>
          </w:p>
        </w:tc>
        <w:tc>
          <w:tcPr>
            <w:tcW w:w="7380" w:type="dxa"/>
          </w:tcPr>
          <w:p w:rsidR="00DB7CD9" w:rsidRDefault="00DB7CD9">
            <w:r w:rsidRPr="007F3CCA">
              <w:rPr>
                <w:b/>
              </w:rPr>
              <w:t>V</w:t>
            </w:r>
            <w:r w:rsidRPr="007F3CCA">
              <w:rPr>
                <w:b/>
                <w:vertAlign w:val="subscript"/>
              </w:rPr>
              <w:t>2</w:t>
            </w:r>
            <w:r w:rsidRPr="007F3CCA">
              <w:rPr>
                <w:b/>
              </w:rPr>
              <w:t xml:space="preserve"> = ____L</w:t>
            </w:r>
          </w:p>
        </w:tc>
      </w:tr>
    </w:tbl>
    <w:p w:rsidR="00400F58" w:rsidRDefault="00B3073F" w:rsidP="00B3073F">
      <w:pPr>
        <w:jc w:val="center"/>
        <w:rPr>
          <w:b/>
        </w:rPr>
      </w:pPr>
      <w:r>
        <w:rPr>
          <w:b/>
        </w:rPr>
        <w:br/>
      </w:r>
      <w:r>
        <w:rPr>
          <w:b/>
          <w:noProof/>
        </w:rPr>
        <w:drawing>
          <wp:inline distT="0" distB="0" distL="0" distR="0">
            <wp:extent cx="3645407" cy="3505200"/>
            <wp:effectExtent l="38100" t="38100" r="317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074" cy="352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580833" w:rsidRDefault="008B2841" w:rsidP="00625004">
      <w:pPr>
        <w:rPr>
          <w:rFonts w:cstheme="minorHAnsi"/>
        </w:rPr>
      </w:pPr>
      <w:r>
        <w:rPr>
          <w:b/>
        </w:rPr>
        <w:lastRenderedPageBreak/>
        <w:t>Procedure</w:t>
      </w:r>
      <w:r w:rsidR="00046E14" w:rsidRPr="008C7301">
        <w:rPr>
          <w:b/>
        </w:rPr>
        <w:t>:</w:t>
      </w:r>
    </w:p>
    <w:p w:rsidR="00B43D2E" w:rsidRPr="00B43D2E" w:rsidRDefault="00580833" w:rsidP="001A0EC7">
      <w:pPr>
        <w:pStyle w:val="ListParagraph"/>
        <w:numPr>
          <w:ilvl w:val="0"/>
          <w:numId w:val="5"/>
        </w:numPr>
        <w:rPr>
          <w:b/>
        </w:rPr>
      </w:pPr>
      <w:r w:rsidRPr="001A0EC7">
        <w:rPr>
          <w:rFonts w:cstheme="minorHAnsi"/>
        </w:rPr>
        <w:t>Measure and record the air temperature of the room in the data table.</w:t>
      </w:r>
    </w:p>
    <w:p w:rsidR="00B43D2E" w:rsidRPr="00B43D2E" w:rsidRDefault="00B43D2E" w:rsidP="001A0EC7">
      <w:pPr>
        <w:pStyle w:val="ListParagraph"/>
        <w:numPr>
          <w:ilvl w:val="0"/>
          <w:numId w:val="5"/>
        </w:numPr>
        <w:rPr>
          <w:b/>
        </w:rPr>
      </w:pPr>
      <w:r>
        <w:rPr>
          <w:rFonts w:cstheme="minorHAnsi"/>
        </w:rPr>
        <w:t>Fill the</w:t>
      </w:r>
      <w:r w:rsidR="00DA125F">
        <w:rPr>
          <w:rFonts w:cstheme="minorHAnsi"/>
        </w:rPr>
        <w:t xml:space="preserve"> test tube</w:t>
      </w:r>
      <w:r>
        <w:rPr>
          <w:rFonts w:cstheme="minorHAnsi"/>
        </w:rPr>
        <w:t xml:space="preserve"> with water until it is full, then measure the volume with a graduated cylinder.  This</w:t>
      </w:r>
      <w:r w:rsidR="00DA125F">
        <w:rPr>
          <w:rFonts w:cstheme="minorHAnsi"/>
        </w:rPr>
        <w:t xml:space="preserve"> corresponds to</w:t>
      </w:r>
      <w:r>
        <w:rPr>
          <w:rFonts w:cstheme="minorHAnsi"/>
        </w:rPr>
        <w:t xml:space="preserve"> the initial volume of air </w:t>
      </w:r>
      <w:r w:rsidR="00DA125F">
        <w:rPr>
          <w:rFonts w:cstheme="minorHAnsi"/>
        </w:rPr>
        <w:t xml:space="preserve">in the tube </w:t>
      </w:r>
      <w:r>
        <w:rPr>
          <w:rFonts w:cstheme="minorHAnsi"/>
        </w:rPr>
        <w:t>at room temperature.</w:t>
      </w:r>
    </w:p>
    <w:p w:rsidR="00B43D2E" w:rsidRPr="00B43D2E" w:rsidRDefault="00B43D2E" w:rsidP="001A0EC7">
      <w:pPr>
        <w:pStyle w:val="ListParagraph"/>
        <w:numPr>
          <w:ilvl w:val="0"/>
          <w:numId w:val="5"/>
        </w:numPr>
        <w:rPr>
          <w:b/>
        </w:rPr>
      </w:pPr>
      <w:r>
        <w:rPr>
          <w:rFonts w:cstheme="minorHAnsi"/>
        </w:rPr>
        <w:t xml:space="preserve">Empty the </w:t>
      </w:r>
      <w:r w:rsidR="00DA125F">
        <w:rPr>
          <w:rFonts w:cstheme="minorHAnsi"/>
        </w:rPr>
        <w:t>tube.</w:t>
      </w:r>
    </w:p>
    <w:p w:rsidR="00B43D2E" w:rsidRPr="00B43D2E" w:rsidRDefault="00B43D2E" w:rsidP="001A0EC7">
      <w:pPr>
        <w:pStyle w:val="ListParagraph"/>
        <w:numPr>
          <w:ilvl w:val="0"/>
          <w:numId w:val="5"/>
        </w:numPr>
        <w:rPr>
          <w:b/>
        </w:rPr>
      </w:pPr>
      <w:r>
        <w:rPr>
          <w:rFonts w:cstheme="minorHAnsi"/>
        </w:rPr>
        <w:t xml:space="preserve">Boil </w:t>
      </w:r>
      <w:r w:rsidR="00DA125F">
        <w:rPr>
          <w:rFonts w:cstheme="minorHAnsi"/>
        </w:rPr>
        <w:t xml:space="preserve">300mL </w:t>
      </w:r>
      <w:r>
        <w:rPr>
          <w:rFonts w:cstheme="minorHAnsi"/>
        </w:rPr>
        <w:t xml:space="preserve">water in </w:t>
      </w:r>
      <w:r w:rsidR="00DA125F">
        <w:rPr>
          <w:rFonts w:cstheme="minorHAnsi"/>
        </w:rPr>
        <w:t>the 1000L</w:t>
      </w:r>
      <w:r>
        <w:rPr>
          <w:rFonts w:cstheme="minorHAnsi"/>
        </w:rPr>
        <w:t xml:space="preserve"> beaker.  </w:t>
      </w:r>
      <w:r w:rsidR="00DA125F">
        <w:rPr>
          <w:rFonts w:cstheme="minorHAnsi"/>
        </w:rPr>
        <w:t>Assume the temperature at high boil is 100°C.</w:t>
      </w:r>
    </w:p>
    <w:p w:rsidR="00B43D2E" w:rsidRPr="00B43D2E" w:rsidRDefault="00B43D2E" w:rsidP="001A0EC7">
      <w:pPr>
        <w:pStyle w:val="ListParagraph"/>
        <w:numPr>
          <w:ilvl w:val="0"/>
          <w:numId w:val="5"/>
        </w:numPr>
        <w:rPr>
          <w:b/>
        </w:rPr>
      </w:pPr>
      <w:r>
        <w:rPr>
          <w:rFonts w:cstheme="minorHAnsi"/>
        </w:rPr>
        <w:t xml:space="preserve">Immerse the base of the </w:t>
      </w:r>
      <w:r w:rsidR="00DA125F">
        <w:rPr>
          <w:rFonts w:cstheme="minorHAnsi"/>
        </w:rPr>
        <w:t>test tube</w:t>
      </w:r>
      <w:r>
        <w:rPr>
          <w:rFonts w:cstheme="minorHAnsi"/>
        </w:rPr>
        <w:t xml:space="preserve"> in the boiling water for about two minutes.</w:t>
      </w:r>
    </w:p>
    <w:p w:rsidR="00B43D2E" w:rsidRPr="00B43D2E" w:rsidRDefault="00DA125F" w:rsidP="001A0EC7">
      <w:pPr>
        <w:pStyle w:val="ListParagraph"/>
        <w:numPr>
          <w:ilvl w:val="0"/>
          <w:numId w:val="5"/>
        </w:numPr>
        <w:rPr>
          <w:b/>
        </w:rPr>
      </w:pPr>
      <w:r>
        <w:rPr>
          <w:rFonts w:cstheme="minorHAnsi"/>
        </w:rPr>
        <w:t>Insert the rubber stopper</w:t>
      </w:r>
      <w:r w:rsidR="00B43D2E">
        <w:rPr>
          <w:rFonts w:cstheme="minorHAnsi"/>
        </w:rPr>
        <w:t xml:space="preserve"> while the </w:t>
      </w:r>
      <w:r>
        <w:rPr>
          <w:rFonts w:cstheme="minorHAnsi"/>
        </w:rPr>
        <w:t>test tube</w:t>
      </w:r>
      <w:r w:rsidR="00B43D2E">
        <w:rPr>
          <w:rFonts w:cstheme="minorHAnsi"/>
        </w:rPr>
        <w:t xml:space="preserve"> is still in the boiling water.</w:t>
      </w:r>
    </w:p>
    <w:p w:rsidR="00B43D2E" w:rsidRPr="00B43D2E" w:rsidRDefault="00DA125F" w:rsidP="001A0EC7">
      <w:pPr>
        <w:pStyle w:val="ListParagraph"/>
        <w:numPr>
          <w:ilvl w:val="0"/>
          <w:numId w:val="5"/>
        </w:numPr>
        <w:rPr>
          <w:b/>
        </w:rPr>
      </w:pPr>
      <w:r>
        <w:rPr>
          <w:rFonts w:cstheme="minorHAnsi"/>
        </w:rPr>
        <w:t xml:space="preserve">Remove the stoppered test tube, cool for a few minutes in air then cool it all the way to room temperature in the basin of </w:t>
      </w:r>
      <w:r w:rsidR="00B43D2E" w:rsidRPr="00B43D2E">
        <w:rPr>
          <w:rFonts w:cstheme="minorHAnsi"/>
        </w:rPr>
        <w:t xml:space="preserve">room temperature water.  </w:t>
      </w:r>
    </w:p>
    <w:p w:rsidR="00B43D2E" w:rsidRPr="00B43D2E" w:rsidRDefault="00B43D2E" w:rsidP="001A0EC7">
      <w:pPr>
        <w:pStyle w:val="ListParagraph"/>
        <w:numPr>
          <w:ilvl w:val="0"/>
          <w:numId w:val="5"/>
        </w:numPr>
        <w:rPr>
          <w:b/>
        </w:rPr>
      </w:pPr>
      <w:r>
        <w:rPr>
          <w:rFonts w:cstheme="minorHAnsi"/>
        </w:rPr>
        <w:t xml:space="preserve">Hold the </w:t>
      </w:r>
      <w:r w:rsidR="00DA125F">
        <w:rPr>
          <w:rFonts w:cstheme="minorHAnsi"/>
        </w:rPr>
        <w:t>test tube</w:t>
      </w:r>
      <w:r w:rsidR="00047C19">
        <w:rPr>
          <w:rFonts w:cstheme="minorHAnsi"/>
        </w:rPr>
        <w:t xml:space="preserve"> upside-down in the basin of water.</w:t>
      </w:r>
    </w:p>
    <w:p w:rsidR="002725F4" w:rsidRPr="002725F4" w:rsidRDefault="00B43D2E" w:rsidP="001A0EC7">
      <w:pPr>
        <w:pStyle w:val="ListParagraph"/>
        <w:numPr>
          <w:ilvl w:val="0"/>
          <w:numId w:val="5"/>
        </w:numPr>
        <w:rPr>
          <w:b/>
        </w:rPr>
      </w:pPr>
      <w:r>
        <w:rPr>
          <w:rFonts w:cstheme="minorHAnsi"/>
        </w:rPr>
        <w:t xml:space="preserve">Remove the </w:t>
      </w:r>
      <w:r w:rsidR="00047C19">
        <w:rPr>
          <w:rFonts w:cstheme="minorHAnsi"/>
        </w:rPr>
        <w:t>stopper</w:t>
      </w:r>
      <w:r>
        <w:rPr>
          <w:rFonts w:cstheme="minorHAnsi"/>
        </w:rPr>
        <w:t xml:space="preserve"> and allow water to enter the </w:t>
      </w:r>
      <w:r w:rsidR="00047C19">
        <w:rPr>
          <w:rFonts w:cstheme="minorHAnsi"/>
        </w:rPr>
        <w:t>tube.</w:t>
      </w:r>
      <w:r>
        <w:rPr>
          <w:rFonts w:cstheme="minorHAnsi"/>
        </w:rPr>
        <w:t xml:space="preserve">  Adjust the position of the </w:t>
      </w:r>
      <w:r w:rsidR="00047C19">
        <w:rPr>
          <w:rFonts w:cstheme="minorHAnsi"/>
        </w:rPr>
        <w:t>tube</w:t>
      </w:r>
      <w:r>
        <w:rPr>
          <w:rFonts w:cstheme="minorHAnsi"/>
        </w:rPr>
        <w:t xml:space="preserve"> so that the water level in the </w:t>
      </w:r>
      <w:r w:rsidR="00047C19">
        <w:rPr>
          <w:rFonts w:cstheme="minorHAnsi"/>
        </w:rPr>
        <w:t>tube</w:t>
      </w:r>
      <w:r>
        <w:rPr>
          <w:rFonts w:cstheme="minorHAnsi"/>
        </w:rPr>
        <w:t xml:space="preserve"> is even with the water level in the beaker.  </w:t>
      </w:r>
      <w:r w:rsidR="00047C19">
        <w:rPr>
          <w:rFonts w:cstheme="minorHAnsi"/>
        </w:rPr>
        <w:t>Reinsert the rubber stopper</w:t>
      </w:r>
      <w:r w:rsidR="00DF2C3A">
        <w:rPr>
          <w:rFonts w:cstheme="minorHAnsi"/>
        </w:rPr>
        <w:t>.  The air in the tube</w:t>
      </w:r>
      <w:r w:rsidR="002725F4">
        <w:rPr>
          <w:rFonts w:cstheme="minorHAnsi"/>
        </w:rPr>
        <w:t xml:space="preserve"> is now at atmospheric pressure.</w:t>
      </w:r>
      <w:r w:rsidR="00047C19">
        <w:rPr>
          <w:rFonts w:cstheme="minorHAnsi"/>
        </w:rPr>
        <w:t xml:space="preserve">  The volume of water that entered the tube is equal to the volume of air expelled from the tube when it was heated (due to expansion).</w:t>
      </w:r>
    </w:p>
    <w:p w:rsidR="002725F4" w:rsidRPr="002725F4" w:rsidRDefault="002725F4" w:rsidP="001A0EC7">
      <w:pPr>
        <w:pStyle w:val="ListParagraph"/>
        <w:numPr>
          <w:ilvl w:val="0"/>
          <w:numId w:val="5"/>
        </w:numPr>
        <w:rPr>
          <w:b/>
        </w:rPr>
      </w:pPr>
      <w:r>
        <w:rPr>
          <w:rFonts w:cstheme="minorHAnsi"/>
        </w:rPr>
        <w:t xml:space="preserve">Remove the </w:t>
      </w:r>
      <w:r w:rsidR="00047C19">
        <w:rPr>
          <w:rFonts w:cstheme="minorHAnsi"/>
        </w:rPr>
        <w:t xml:space="preserve">tube from </w:t>
      </w:r>
      <w:r>
        <w:rPr>
          <w:rFonts w:cstheme="minorHAnsi"/>
        </w:rPr>
        <w:t>the water</w:t>
      </w:r>
      <w:r w:rsidR="00047C19">
        <w:rPr>
          <w:rFonts w:cstheme="minorHAnsi"/>
        </w:rPr>
        <w:t xml:space="preserve"> right side up and remove the stopper.</w:t>
      </w:r>
    </w:p>
    <w:p w:rsidR="002725F4" w:rsidRPr="002725F4" w:rsidRDefault="00047C19" w:rsidP="001A0EC7">
      <w:pPr>
        <w:pStyle w:val="ListParagraph"/>
        <w:numPr>
          <w:ilvl w:val="0"/>
          <w:numId w:val="5"/>
        </w:numPr>
        <w:rPr>
          <w:b/>
        </w:rPr>
      </w:pPr>
      <w:r>
        <w:rPr>
          <w:rFonts w:cstheme="minorHAnsi"/>
        </w:rPr>
        <w:t>Measure the</w:t>
      </w:r>
      <w:r w:rsidR="00D530B7">
        <w:rPr>
          <w:rFonts w:cstheme="minorHAnsi"/>
        </w:rPr>
        <w:t xml:space="preserve"> volume </w:t>
      </w:r>
      <w:r>
        <w:rPr>
          <w:rFonts w:cstheme="minorHAnsi"/>
        </w:rPr>
        <w:t xml:space="preserve">of water in the tube </w:t>
      </w:r>
      <w:r w:rsidR="00D530B7">
        <w:rPr>
          <w:rFonts w:cstheme="minorHAnsi"/>
        </w:rPr>
        <w:t>using a graduated cylinder.</w:t>
      </w:r>
      <w:r w:rsidR="00D530B7" w:rsidRPr="00D530B7">
        <w:rPr>
          <w:rFonts w:cstheme="minorHAnsi"/>
        </w:rPr>
        <w:t xml:space="preserve"> </w:t>
      </w:r>
      <w:r w:rsidR="00D530B7">
        <w:rPr>
          <w:rFonts w:cstheme="minorHAnsi"/>
        </w:rPr>
        <w:t>This</w:t>
      </w:r>
      <w:r>
        <w:rPr>
          <w:rFonts w:cstheme="minorHAnsi"/>
        </w:rPr>
        <w:t xml:space="preserve"> represents</w:t>
      </w:r>
      <w:r w:rsidR="00D530B7">
        <w:rPr>
          <w:rFonts w:cstheme="minorHAnsi"/>
        </w:rPr>
        <w:t xml:space="preserve"> the </w:t>
      </w:r>
      <w:r>
        <w:rPr>
          <w:rFonts w:cstheme="minorHAnsi"/>
        </w:rPr>
        <w:t>increase in volume of air at 100°C.</w:t>
      </w:r>
    </w:p>
    <w:p w:rsidR="00D530B7" w:rsidRPr="00625004" w:rsidRDefault="002725F4" w:rsidP="001A0EC7">
      <w:pPr>
        <w:pStyle w:val="ListParagraph"/>
        <w:numPr>
          <w:ilvl w:val="0"/>
          <w:numId w:val="5"/>
        </w:numPr>
        <w:rPr>
          <w:b/>
        </w:rPr>
      </w:pPr>
      <w:r>
        <w:rPr>
          <w:rFonts w:cstheme="minorHAnsi"/>
        </w:rPr>
        <w:t xml:space="preserve">Add this volume to the </w:t>
      </w:r>
      <w:r w:rsidR="00047C19">
        <w:rPr>
          <w:rFonts w:cstheme="minorHAnsi"/>
        </w:rPr>
        <w:t>original test tube</w:t>
      </w:r>
      <w:r>
        <w:rPr>
          <w:rFonts w:cstheme="minorHAnsi"/>
        </w:rPr>
        <w:t xml:space="preserve"> volume to calculate the total volume of air at boiling temperature.</w:t>
      </w:r>
    </w:p>
    <w:p w:rsidR="00625004" w:rsidRDefault="00625004" w:rsidP="00625004">
      <w:pPr>
        <w:rPr>
          <w:rFonts w:cstheme="minorHAnsi"/>
          <w:b/>
        </w:rPr>
      </w:pPr>
    </w:p>
    <w:p w:rsidR="00625004" w:rsidRDefault="00625004" w:rsidP="00625004">
      <w:pPr>
        <w:rPr>
          <w:rFonts w:cstheme="minorHAnsi"/>
          <w:b/>
        </w:rPr>
      </w:pPr>
      <w:r w:rsidRPr="00625004">
        <w:rPr>
          <w:rFonts w:cstheme="minorHAnsi"/>
          <w:b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7"/>
        <w:gridCol w:w="2531"/>
        <w:gridCol w:w="2531"/>
        <w:gridCol w:w="2531"/>
      </w:tblGrid>
      <w:tr w:rsidR="00E57942" w:rsidTr="00E57942">
        <w:tc>
          <w:tcPr>
            <w:tcW w:w="3197" w:type="dxa"/>
          </w:tcPr>
          <w:p w:rsidR="00E57942" w:rsidRDefault="00E57942" w:rsidP="00D03A1A">
            <w:pPr>
              <w:rPr>
                <w:rFonts w:cstheme="minorHAnsi"/>
              </w:rPr>
            </w:pPr>
          </w:p>
          <w:p w:rsidR="00E57942" w:rsidRDefault="00E57942" w:rsidP="00D03A1A">
            <w:pPr>
              <w:rPr>
                <w:rFonts w:cstheme="minorHAnsi"/>
              </w:rPr>
            </w:pPr>
          </w:p>
        </w:tc>
        <w:tc>
          <w:tcPr>
            <w:tcW w:w="2531" w:type="dxa"/>
          </w:tcPr>
          <w:p w:rsidR="00E57942" w:rsidRDefault="00E57942" w:rsidP="00D03A1A">
            <w:pPr>
              <w:rPr>
                <w:rFonts w:cstheme="minorHAnsi"/>
              </w:rPr>
            </w:pPr>
            <w:r>
              <w:rPr>
                <w:rFonts w:cstheme="minorHAnsi"/>
              </w:rPr>
              <w:t>Trial 1</w:t>
            </w:r>
          </w:p>
        </w:tc>
        <w:tc>
          <w:tcPr>
            <w:tcW w:w="2531" w:type="dxa"/>
          </w:tcPr>
          <w:p w:rsidR="00E57942" w:rsidRDefault="00E57942" w:rsidP="00D03A1A">
            <w:pPr>
              <w:rPr>
                <w:rFonts w:cstheme="minorHAnsi"/>
              </w:rPr>
            </w:pPr>
            <w:r>
              <w:rPr>
                <w:rFonts w:cstheme="minorHAnsi"/>
              </w:rPr>
              <w:t>Trial 2</w:t>
            </w:r>
          </w:p>
        </w:tc>
        <w:tc>
          <w:tcPr>
            <w:tcW w:w="2531" w:type="dxa"/>
          </w:tcPr>
          <w:p w:rsidR="00E57942" w:rsidRDefault="00E57942" w:rsidP="00D03A1A">
            <w:pPr>
              <w:rPr>
                <w:rFonts w:cstheme="minorHAnsi"/>
              </w:rPr>
            </w:pPr>
            <w:r>
              <w:rPr>
                <w:rFonts w:cstheme="minorHAnsi"/>
              </w:rPr>
              <w:t>Trial 3</w:t>
            </w:r>
          </w:p>
        </w:tc>
      </w:tr>
      <w:tr w:rsidR="00E57942" w:rsidTr="00E57942">
        <w:tc>
          <w:tcPr>
            <w:tcW w:w="3197" w:type="dxa"/>
          </w:tcPr>
          <w:p w:rsidR="00E57942" w:rsidRDefault="00E57942" w:rsidP="00D03A1A">
            <w:pPr>
              <w:rPr>
                <w:rFonts w:cstheme="minorHAnsi"/>
              </w:rPr>
            </w:pPr>
            <w:r>
              <w:rPr>
                <w:rFonts w:cstheme="minorHAnsi"/>
              </w:rPr>
              <w:t>Room temperature (°</w:t>
            </w:r>
            <w:r>
              <w:t>C)</w:t>
            </w:r>
          </w:p>
        </w:tc>
        <w:tc>
          <w:tcPr>
            <w:tcW w:w="2531" w:type="dxa"/>
          </w:tcPr>
          <w:p w:rsidR="00E57942" w:rsidRDefault="00E57942" w:rsidP="00D03A1A">
            <w:pPr>
              <w:rPr>
                <w:rFonts w:cstheme="minorHAnsi"/>
              </w:rPr>
            </w:pPr>
          </w:p>
          <w:p w:rsidR="00E57942" w:rsidRDefault="00E57942" w:rsidP="00D03A1A">
            <w:pPr>
              <w:rPr>
                <w:rFonts w:cstheme="minorHAnsi"/>
              </w:rPr>
            </w:pPr>
          </w:p>
        </w:tc>
        <w:tc>
          <w:tcPr>
            <w:tcW w:w="2531" w:type="dxa"/>
          </w:tcPr>
          <w:p w:rsidR="00E57942" w:rsidRDefault="00E57942" w:rsidP="00D03A1A">
            <w:pPr>
              <w:rPr>
                <w:rFonts w:cstheme="minorHAnsi"/>
              </w:rPr>
            </w:pPr>
          </w:p>
        </w:tc>
        <w:tc>
          <w:tcPr>
            <w:tcW w:w="2531" w:type="dxa"/>
          </w:tcPr>
          <w:p w:rsidR="00E57942" w:rsidRDefault="00E57942" w:rsidP="00D03A1A">
            <w:pPr>
              <w:rPr>
                <w:rFonts w:cstheme="minorHAnsi"/>
              </w:rPr>
            </w:pPr>
          </w:p>
        </w:tc>
      </w:tr>
      <w:tr w:rsidR="00E57942" w:rsidTr="00E57942">
        <w:tc>
          <w:tcPr>
            <w:tcW w:w="3197" w:type="dxa"/>
          </w:tcPr>
          <w:p w:rsidR="00E57942" w:rsidRDefault="00E57942" w:rsidP="00D03A1A">
            <w:pPr>
              <w:rPr>
                <w:rFonts w:cstheme="minorHAnsi"/>
              </w:rPr>
            </w:pPr>
            <w:r w:rsidRPr="00064FD3">
              <w:rPr>
                <w:rFonts w:cstheme="minorHAnsi"/>
              </w:rPr>
              <w:t>T</w:t>
            </w:r>
            <w:r w:rsidRPr="00064FD3">
              <w:rPr>
                <w:rFonts w:cstheme="minorHAnsi"/>
                <w:vertAlign w:val="subscript"/>
              </w:rPr>
              <w:t>1</w:t>
            </w:r>
            <w:r>
              <w:rPr>
                <w:rFonts w:cstheme="minorHAnsi"/>
              </w:rPr>
              <w:t xml:space="preserve">: </w:t>
            </w:r>
            <w:r w:rsidRPr="00064FD3">
              <w:rPr>
                <w:rFonts w:cstheme="minorHAnsi"/>
              </w:rPr>
              <w:t>Room</w:t>
            </w:r>
            <w:r>
              <w:rPr>
                <w:rFonts w:cstheme="minorHAnsi"/>
              </w:rPr>
              <w:t xml:space="preserve"> temperature (°</w:t>
            </w:r>
            <w:r>
              <w:t>K)</w:t>
            </w:r>
          </w:p>
        </w:tc>
        <w:tc>
          <w:tcPr>
            <w:tcW w:w="2531" w:type="dxa"/>
          </w:tcPr>
          <w:p w:rsidR="00E57942" w:rsidRDefault="00E57942" w:rsidP="00D03A1A">
            <w:pPr>
              <w:rPr>
                <w:rFonts w:cstheme="minorHAnsi"/>
              </w:rPr>
            </w:pPr>
          </w:p>
          <w:p w:rsidR="00E57942" w:rsidRDefault="00E57942" w:rsidP="00D03A1A">
            <w:pPr>
              <w:rPr>
                <w:rFonts w:cstheme="minorHAnsi"/>
              </w:rPr>
            </w:pPr>
          </w:p>
        </w:tc>
        <w:tc>
          <w:tcPr>
            <w:tcW w:w="2531" w:type="dxa"/>
          </w:tcPr>
          <w:p w:rsidR="00E57942" w:rsidRDefault="00E57942" w:rsidP="00D03A1A">
            <w:pPr>
              <w:rPr>
                <w:rFonts w:cstheme="minorHAnsi"/>
              </w:rPr>
            </w:pPr>
          </w:p>
        </w:tc>
        <w:tc>
          <w:tcPr>
            <w:tcW w:w="2531" w:type="dxa"/>
          </w:tcPr>
          <w:p w:rsidR="00E57942" w:rsidRDefault="00E57942" w:rsidP="00D03A1A">
            <w:pPr>
              <w:rPr>
                <w:rFonts w:cstheme="minorHAnsi"/>
              </w:rPr>
            </w:pPr>
          </w:p>
        </w:tc>
      </w:tr>
      <w:tr w:rsidR="00E57942" w:rsidTr="00E57942">
        <w:tc>
          <w:tcPr>
            <w:tcW w:w="3197" w:type="dxa"/>
          </w:tcPr>
          <w:p w:rsidR="00E57942" w:rsidRDefault="00E57942" w:rsidP="00D03A1A">
            <w:pPr>
              <w:rPr>
                <w:rFonts w:cstheme="minorHAnsi"/>
              </w:rPr>
            </w:pPr>
            <w:r w:rsidRPr="00064FD3">
              <w:rPr>
                <w:rFonts w:cstheme="minorHAnsi"/>
              </w:rPr>
              <w:t>Temperature</w:t>
            </w:r>
            <w:r>
              <w:rPr>
                <w:rFonts w:cstheme="minorHAnsi"/>
              </w:rPr>
              <w:t xml:space="preserve"> of boiling water (°</w:t>
            </w:r>
            <w:r>
              <w:t>C)</w:t>
            </w:r>
          </w:p>
        </w:tc>
        <w:tc>
          <w:tcPr>
            <w:tcW w:w="2531" w:type="dxa"/>
          </w:tcPr>
          <w:p w:rsidR="00E57942" w:rsidRDefault="00E57942" w:rsidP="00D03A1A">
            <w:pPr>
              <w:rPr>
                <w:rFonts w:cstheme="minorHAnsi"/>
              </w:rPr>
            </w:pPr>
          </w:p>
          <w:p w:rsidR="00E57942" w:rsidRDefault="00E57942" w:rsidP="00D03A1A">
            <w:pPr>
              <w:rPr>
                <w:rFonts w:cstheme="minorHAnsi"/>
              </w:rPr>
            </w:pPr>
          </w:p>
        </w:tc>
        <w:tc>
          <w:tcPr>
            <w:tcW w:w="2531" w:type="dxa"/>
          </w:tcPr>
          <w:p w:rsidR="00E57942" w:rsidRDefault="00E57942" w:rsidP="00D03A1A">
            <w:pPr>
              <w:rPr>
                <w:rFonts w:cstheme="minorHAnsi"/>
              </w:rPr>
            </w:pPr>
          </w:p>
        </w:tc>
        <w:tc>
          <w:tcPr>
            <w:tcW w:w="2531" w:type="dxa"/>
          </w:tcPr>
          <w:p w:rsidR="00E57942" w:rsidRDefault="00E57942" w:rsidP="00D03A1A">
            <w:pPr>
              <w:rPr>
                <w:rFonts w:cstheme="minorHAnsi"/>
              </w:rPr>
            </w:pPr>
          </w:p>
        </w:tc>
      </w:tr>
      <w:tr w:rsidR="00E57942" w:rsidTr="00E57942">
        <w:tc>
          <w:tcPr>
            <w:tcW w:w="3197" w:type="dxa"/>
          </w:tcPr>
          <w:p w:rsidR="00E57942" w:rsidRDefault="00E57942" w:rsidP="00D03A1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64FD3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: Temperature of boiling water (</w:t>
            </w:r>
            <w:r>
              <w:t>K)</w:t>
            </w:r>
          </w:p>
        </w:tc>
        <w:tc>
          <w:tcPr>
            <w:tcW w:w="2531" w:type="dxa"/>
          </w:tcPr>
          <w:p w:rsidR="00E57942" w:rsidRDefault="00E57942" w:rsidP="00D03A1A">
            <w:pPr>
              <w:rPr>
                <w:rFonts w:cstheme="minorHAnsi"/>
              </w:rPr>
            </w:pPr>
          </w:p>
          <w:p w:rsidR="00E57942" w:rsidRDefault="00E57942" w:rsidP="00D03A1A">
            <w:pPr>
              <w:rPr>
                <w:rFonts w:cstheme="minorHAnsi"/>
              </w:rPr>
            </w:pPr>
          </w:p>
        </w:tc>
        <w:tc>
          <w:tcPr>
            <w:tcW w:w="2531" w:type="dxa"/>
          </w:tcPr>
          <w:p w:rsidR="00E57942" w:rsidRDefault="00E57942" w:rsidP="00D03A1A">
            <w:pPr>
              <w:rPr>
                <w:rFonts w:cstheme="minorHAnsi"/>
              </w:rPr>
            </w:pPr>
          </w:p>
        </w:tc>
        <w:tc>
          <w:tcPr>
            <w:tcW w:w="2531" w:type="dxa"/>
          </w:tcPr>
          <w:p w:rsidR="00E57942" w:rsidRDefault="00E57942" w:rsidP="00D03A1A">
            <w:pPr>
              <w:rPr>
                <w:rFonts w:cstheme="minorHAnsi"/>
              </w:rPr>
            </w:pPr>
          </w:p>
        </w:tc>
      </w:tr>
      <w:tr w:rsidR="00E57942" w:rsidTr="00E57942">
        <w:tc>
          <w:tcPr>
            <w:tcW w:w="3197" w:type="dxa"/>
          </w:tcPr>
          <w:p w:rsidR="00E57942" w:rsidRDefault="00E57942" w:rsidP="00DF2C3A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064FD3">
              <w:rPr>
                <w:rFonts w:cstheme="minorHAnsi"/>
                <w:vertAlign w:val="subscript"/>
              </w:rPr>
              <w:t>1</w:t>
            </w:r>
            <w:r>
              <w:rPr>
                <w:rFonts w:cstheme="minorHAnsi"/>
              </w:rPr>
              <w:t>: Initial volume of air in test tube (mL)</w:t>
            </w:r>
          </w:p>
        </w:tc>
        <w:tc>
          <w:tcPr>
            <w:tcW w:w="2531" w:type="dxa"/>
          </w:tcPr>
          <w:p w:rsidR="00E57942" w:rsidRDefault="00E57942" w:rsidP="00D03A1A">
            <w:pPr>
              <w:rPr>
                <w:rFonts w:cstheme="minorHAnsi"/>
              </w:rPr>
            </w:pPr>
          </w:p>
          <w:p w:rsidR="00E57942" w:rsidRDefault="00E57942" w:rsidP="00D03A1A">
            <w:pPr>
              <w:rPr>
                <w:rFonts w:cstheme="minorHAnsi"/>
              </w:rPr>
            </w:pPr>
          </w:p>
        </w:tc>
        <w:tc>
          <w:tcPr>
            <w:tcW w:w="2531" w:type="dxa"/>
          </w:tcPr>
          <w:p w:rsidR="00E57942" w:rsidRDefault="00E57942" w:rsidP="00D03A1A">
            <w:pPr>
              <w:rPr>
                <w:rFonts w:cstheme="minorHAnsi"/>
              </w:rPr>
            </w:pPr>
          </w:p>
        </w:tc>
        <w:tc>
          <w:tcPr>
            <w:tcW w:w="2531" w:type="dxa"/>
          </w:tcPr>
          <w:p w:rsidR="00E57942" w:rsidRDefault="00E57942" w:rsidP="00D03A1A">
            <w:pPr>
              <w:rPr>
                <w:rFonts w:cstheme="minorHAnsi"/>
              </w:rPr>
            </w:pPr>
          </w:p>
        </w:tc>
      </w:tr>
      <w:tr w:rsidR="00E57942" w:rsidTr="00E57942">
        <w:tc>
          <w:tcPr>
            <w:tcW w:w="3197" w:type="dxa"/>
          </w:tcPr>
          <w:p w:rsidR="00E57942" w:rsidRDefault="00E57942" w:rsidP="00DF2C3A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Increase in volume of test tube air at boiling temperature (mL)</w:t>
            </w:r>
          </w:p>
        </w:tc>
        <w:tc>
          <w:tcPr>
            <w:tcW w:w="2531" w:type="dxa"/>
          </w:tcPr>
          <w:p w:rsidR="00E57942" w:rsidRDefault="00E57942" w:rsidP="00D03A1A">
            <w:pPr>
              <w:rPr>
                <w:rFonts w:cstheme="minorHAnsi"/>
              </w:rPr>
            </w:pPr>
          </w:p>
        </w:tc>
        <w:tc>
          <w:tcPr>
            <w:tcW w:w="2531" w:type="dxa"/>
          </w:tcPr>
          <w:p w:rsidR="00E57942" w:rsidRDefault="00E57942" w:rsidP="00D03A1A">
            <w:pPr>
              <w:rPr>
                <w:rFonts w:cstheme="minorHAnsi"/>
              </w:rPr>
            </w:pPr>
          </w:p>
        </w:tc>
        <w:tc>
          <w:tcPr>
            <w:tcW w:w="2531" w:type="dxa"/>
          </w:tcPr>
          <w:p w:rsidR="00E57942" w:rsidRDefault="00E57942" w:rsidP="00D03A1A">
            <w:pPr>
              <w:rPr>
                <w:rFonts w:cstheme="minorHAnsi"/>
              </w:rPr>
            </w:pPr>
          </w:p>
        </w:tc>
      </w:tr>
      <w:tr w:rsidR="00E57942" w:rsidTr="00E57942">
        <w:tc>
          <w:tcPr>
            <w:tcW w:w="3197" w:type="dxa"/>
          </w:tcPr>
          <w:p w:rsidR="00E57942" w:rsidRDefault="00E57942" w:rsidP="00D03A1A">
            <w:pPr>
              <w:rPr>
                <w:rFonts w:cstheme="minorHAnsi"/>
              </w:rPr>
            </w:pPr>
            <w:r w:rsidRPr="00064FD3">
              <w:rPr>
                <w:rFonts w:cstheme="minorHAnsi"/>
              </w:rPr>
              <w:t>V</w:t>
            </w:r>
            <w:r w:rsidRPr="00064FD3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: </w:t>
            </w:r>
            <w:r w:rsidRPr="00064FD3">
              <w:rPr>
                <w:rFonts w:cstheme="minorHAnsi"/>
              </w:rPr>
              <w:t>Experimental</w:t>
            </w:r>
            <w:r>
              <w:rPr>
                <w:rFonts w:cstheme="minorHAnsi"/>
              </w:rPr>
              <w:t xml:space="preserve"> total volume of air at boiling temperature (mL) (Initial + Increase = Total)</w:t>
            </w:r>
          </w:p>
        </w:tc>
        <w:tc>
          <w:tcPr>
            <w:tcW w:w="2531" w:type="dxa"/>
          </w:tcPr>
          <w:p w:rsidR="00E57942" w:rsidRDefault="00E57942" w:rsidP="00D03A1A">
            <w:pPr>
              <w:rPr>
                <w:rFonts w:cstheme="minorHAnsi"/>
              </w:rPr>
            </w:pPr>
          </w:p>
        </w:tc>
        <w:tc>
          <w:tcPr>
            <w:tcW w:w="2531" w:type="dxa"/>
          </w:tcPr>
          <w:p w:rsidR="00E57942" w:rsidRDefault="00E57942" w:rsidP="00D03A1A">
            <w:pPr>
              <w:rPr>
                <w:rFonts w:cstheme="minorHAnsi"/>
              </w:rPr>
            </w:pPr>
          </w:p>
        </w:tc>
        <w:tc>
          <w:tcPr>
            <w:tcW w:w="2531" w:type="dxa"/>
          </w:tcPr>
          <w:p w:rsidR="00E57942" w:rsidRDefault="00E57942" w:rsidP="00D03A1A">
            <w:pPr>
              <w:rPr>
                <w:rFonts w:cstheme="minorHAnsi"/>
              </w:rPr>
            </w:pPr>
          </w:p>
        </w:tc>
      </w:tr>
    </w:tbl>
    <w:p w:rsidR="00E57942" w:rsidRDefault="00E57942" w:rsidP="00D530B7">
      <w:pPr>
        <w:rPr>
          <w:b/>
        </w:rPr>
      </w:pPr>
    </w:p>
    <w:p w:rsidR="00625004" w:rsidRDefault="00E57942" w:rsidP="00D530B7">
      <w:pPr>
        <w:rPr>
          <w:b/>
        </w:rPr>
      </w:pPr>
      <w:r>
        <w:rPr>
          <w:b/>
        </w:rPr>
        <w:t>Calculate the average experimental volume (V</w:t>
      </w:r>
      <w:r w:rsidRPr="00E57942">
        <w:rPr>
          <w:b/>
          <w:vertAlign w:val="subscript"/>
        </w:rPr>
        <w:t>2</w:t>
      </w:r>
      <w:r>
        <w:rPr>
          <w:b/>
          <w:vertAlign w:val="subscript"/>
        </w:rPr>
        <w:t xml:space="preserve"> </w:t>
      </w:r>
      <w:proofErr w:type="spellStart"/>
      <w:r>
        <w:rPr>
          <w:b/>
          <w:vertAlign w:val="subscript"/>
        </w:rPr>
        <w:t>exptl</w:t>
      </w:r>
      <w:proofErr w:type="spellEnd"/>
      <w:r>
        <w:rPr>
          <w:b/>
        </w:rPr>
        <w:t>) for the three trials:</w:t>
      </w:r>
      <w:r w:rsidR="00D530B7">
        <w:rPr>
          <w:b/>
        </w:rPr>
        <w:br/>
      </w:r>
    </w:p>
    <w:p w:rsidR="00625004" w:rsidRDefault="00625004" w:rsidP="00D530B7">
      <w:pPr>
        <w:rPr>
          <w:b/>
        </w:rPr>
      </w:pPr>
    </w:p>
    <w:p w:rsidR="00E57942" w:rsidRDefault="00E57942" w:rsidP="00D530B7">
      <w:pPr>
        <w:rPr>
          <w:b/>
        </w:rPr>
      </w:pPr>
    </w:p>
    <w:p w:rsidR="00625004" w:rsidRDefault="00A433A0" w:rsidP="00D530B7">
      <w:r w:rsidRPr="00D530B7">
        <w:rPr>
          <w:b/>
        </w:rPr>
        <w:lastRenderedPageBreak/>
        <w:t>Analysis:</w:t>
      </w:r>
      <w:r w:rsidR="009A1894">
        <w:rPr>
          <w:b/>
        </w:rPr>
        <w:t xml:space="preserve"> </w:t>
      </w:r>
      <w:r w:rsidRPr="00D530B7">
        <w:rPr>
          <w:b/>
        </w:rPr>
        <w:br/>
      </w:r>
      <w:r w:rsidR="001B5FF1">
        <w:t xml:space="preserve">1. Use Charles’s Law to calculate the </w:t>
      </w:r>
      <w:r w:rsidR="001B5FF1" w:rsidRPr="00047C19">
        <w:rPr>
          <w:b/>
        </w:rPr>
        <w:t>expected</w:t>
      </w:r>
      <w:r w:rsidR="001B5FF1">
        <w:t xml:space="preserve"> volume of air</w:t>
      </w:r>
      <w:r w:rsidR="00625004">
        <w:t xml:space="preserve"> </w:t>
      </w:r>
      <w:r w:rsidR="00047C19">
        <w:t>(V</w:t>
      </w:r>
      <w:r w:rsidR="00047C19" w:rsidRPr="00047C19">
        <w:rPr>
          <w:vertAlign w:val="subscript"/>
        </w:rPr>
        <w:t>2</w:t>
      </w:r>
      <w:r w:rsidR="00E57942">
        <w:rPr>
          <w:vertAlign w:val="subscript"/>
        </w:rPr>
        <w:t xml:space="preserve"> expected</w:t>
      </w:r>
      <w:r w:rsidR="00047C19">
        <w:t>)</w:t>
      </w:r>
      <w:r w:rsidR="00625004">
        <w:t xml:space="preserve"> </w:t>
      </w:r>
      <w:r w:rsidR="00047C19">
        <w:t xml:space="preserve">at </w:t>
      </w:r>
      <w:r w:rsidR="00625004">
        <w:t>boiling</w:t>
      </w:r>
      <w:r w:rsidR="009A1894">
        <w:t>. Show all calculations.</w:t>
      </w:r>
    </w:p>
    <w:p w:rsidR="00064FD3" w:rsidRPr="00064FD3" w:rsidRDefault="00064FD3" w:rsidP="00D530B7"/>
    <w:p w:rsidR="00625004" w:rsidRDefault="00625004" w:rsidP="00D530B7"/>
    <w:p w:rsidR="00625004" w:rsidRDefault="00625004" w:rsidP="00D530B7"/>
    <w:p w:rsidR="00625004" w:rsidRDefault="00625004" w:rsidP="00D530B7"/>
    <w:p w:rsidR="00625004" w:rsidRDefault="00625004" w:rsidP="00D530B7"/>
    <w:p w:rsidR="00625004" w:rsidRDefault="001B5FF1" w:rsidP="00D530B7">
      <w:r>
        <w:t xml:space="preserve">2. </w:t>
      </w:r>
      <w:r w:rsidR="00625004">
        <w:t>Calculate your % Error for this experiment:</w:t>
      </w:r>
      <w:r w:rsidR="00063625">
        <w:t xml:space="preserve"> 100 x</w:t>
      </w:r>
      <w:r w:rsidR="00063625" w:rsidRPr="00E57942">
        <w:t>|</w:t>
      </w:r>
      <w:r w:rsidR="00E57942" w:rsidRPr="00E57942">
        <w:t xml:space="preserve"> </w:t>
      </w:r>
      <w:r w:rsidR="00E57942" w:rsidRPr="00E57942">
        <w:t>V</w:t>
      </w:r>
      <w:r w:rsidR="00E57942" w:rsidRPr="00E57942">
        <w:rPr>
          <w:vertAlign w:val="subscript"/>
        </w:rPr>
        <w:t xml:space="preserve">2 </w:t>
      </w:r>
      <w:proofErr w:type="spellStart"/>
      <w:r w:rsidR="00E57942" w:rsidRPr="00E57942">
        <w:rPr>
          <w:vertAlign w:val="subscript"/>
        </w:rPr>
        <w:t>exptl</w:t>
      </w:r>
      <w:proofErr w:type="spellEnd"/>
      <w:r w:rsidR="00063625">
        <w:t xml:space="preserve"> – </w:t>
      </w:r>
      <w:r w:rsidR="00E57942">
        <w:t>V</w:t>
      </w:r>
      <w:r w:rsidR="00E57942" w:rsidRPr="00047C19">
        <w:rPr>
          <w:vertAlign w:val="subscript"/>
        </w:rPr>
        <w:t>2</w:t>
      </w:r>
      <w:r w:rsidR="00E57942">
        <w:rPr>
          <w:vertAlign w:val="subscript"/>
        </w:rPr>
        <w:t xml:space="preserve"> expected</w:t>
      </w:r>
      <w:r w:rsidR="00E57942">
        <w:t xml:space="preserve"> </w:t>
      </w:r>
      <w:r w:rsidR="00063625">
        <w:t>|/</w:t>
      </w:r>
      <w:r w:rsidR="00E57942" w:rsidRPr="00E57942">
        <w:t xml:space="preserve"> </w:t>
      </w:r>
      <w:r w:rsidR="00E57942">
        <w:t>V</w:t>
      </w:r>
      <w:r w:rsidR="00E57942" w:rsidRPr="00047C19">
        <w:rPr>
          <w:vertAlign w:val="subscript"/>
        </w:rPr>
        <w:t>2</w:t>
      </w:r>
      <w:r w:rsidR="00E57942">
        <w:rPr>
          <w:vertAlign w:val="subscript"/>
        </w:rPr>
        <w:t xml:space="preserve"> expected</w:t>
      </w:r>
      <w:r w:rsidR="00E57942">
        <w:t xml:space="preserve"> </w:t>
      </w:r>
      <w:r w:rsidR="00E57942">
        <w:br/>
        <w:t>Show all calculations:</w:t>
      </w:r>
    </w:p>
    <w:p w:rsidR="00625004" w:rsidRDefault="00625004" w:rsidP="00D530B7"/>
    <w:p w:rsidR="00625004" w:rsidRDefault="00625004" w:rsidP="00D530B7"/>
    <w:p w:rsidR="00625004" w:rsidRDefault="00625004" w:rsidP="00D530B7"/>
    <w:p w:rsidR="00047C19" w:rsidRDefault="00047C19" w:rsidP="00D530B7"/>
    <w:p w:rsidR="008A0C6E" w:rsidRDefault="00427390" w:rsidP="00D530B7">
      <w:r>
        <w:t xml:space="preserve">3. </w:t>
      </w:r>
      <w:r w:rsidR="00625004">
        <w:t>Try to a</w:t>
      </w:r>
      <w:r>
        <w:t>ccount for any</w:t>
      </w:r>
      <w:r w:rsidR="00625004">
        <w:t xml:space="preserve"> </w:t>
      </w:r>
      <w:r w:rsidR="00047C19">
        <w:t xml:space="preserve">significant </w:t>
      </w:r>
      <w:r w:rsidR="00625004">
        <w:t>deviation between the expected volume and the experimental</w:t>
      </w:r>
      <w:r>
        <w:t xml:space="preserve"> volume</w:t>
      </w:r>
      <w:r w:rsidR="00047C19">
        <w:t>, if any</w:t>
      </w:r>
      <w:r>
        <w:t>.</w:t>
      </w:r>
    </w:p>
    <w:p w:rsidR="00625004" w:rsidRDefault="00625004" w:rsidP="00D530B7"/>
    <w:p w:rsidR="00625004" w:rsidRDefault="00625004" w:rsidP="00D530B7"/>
    <w:p w:rsidR="00625004" w:rsidRDefault="00625004" w:rsidP="00D530B7">
      <w:pPr>
        <w:rPr>
          <w:b/>
        </w:rPr>
      </w:pPr>
      <w:bookmarkStart w:id="0" w:name="_GoBack"/>
      <w:bookmarkEnd w:id="0"/>
    </w:p>
    <w:p w:rsidR="00625004" w:rsidRDefault="00625004" w:rsidP="00D530B7">
      <w:pPr>
        <w:rPr>
          <w:b/>
        </w:rPr>
      </w:pPr>
    </w:p>
    <w:p w:rsidR="006F265C" w:rsidRPr="006F265C" w:rsidRDefault="006F265C" w:rsidP="00D530B7">
      <w:r w:rsidRPr="006F265C">
        <w:rPr>
          <w:b/>
        </w:rPr>
        <w:t>Critical Thinking Question</w:t>
      </w:r>
      <w:proofErr w:type="gramStart"/>
      <w:r w:rsidRPr="006F265C">
        <w:rPr>
          <w:b/>
        </w:rPr>
        <w:t>:</w:t>
      </w:r>
      <w:proofErr w:type="gramEnd"/>
      <w:r w:rsidRPr="006F265C">
        <w:rPr>
          <w:b/>
        </w:rPr>
        <w:br/>
      </w:r>
      <w:r>
        <w:t>Explain why bottled gas containers are equipped with a relief valve.</w:t>
      </w:r>
    </w:p>
    <w:sectPr w:rsidR="006F265C" w:rsidRPr="006F265C" w:rsidSect="00244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4F9"/>
    <w:multiLevelType w:val="hybridMultilevel"/>
    <w:tmpl w:val="985201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173C"/>
    <w:multiLevelType w:val="hybridMultilevel"/>
    <w:tmpl w:val="E1F0373E"/>
    <w:lvl w:ilvl="0" w:tplc="74D8FC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14D75"/>
    <w:multiLevelType w:val="hybridMultilevel"/>
    <w:tmpl w:val="9D4025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51FAE"/>
    <w:multiLevelType w:val="hybridMultilevel"/>
    <w:tmpl w:val="8026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77864"/>
    <w:multiLevelType w:val="hybridMultilevel"/>
    <w:tmpl w:val="0DCA60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36"/>
    <w:rsid w:val="00013FA0"/>
    <w:rsid w:val="000417C4"/>
    <w:rsid w:val="00046E14"/>
    <w:rsid w:val="00047C19"/>
    <w:rsid w:val="0005422A"/>
    <w:rsid w:val="00061A0F"/>
    <w:rsid w:val="00063625"/>
    <w:rsid w:val="00064FD3"/>
    <w:rsid w:val="00070A3B"/>
    <w:rsid w:val="00076FC4"/>
    <w:rsid w:val="000808D4"/>
    <w:rsid w:val="00091E26"/>
    <w:rsid w:val="000C164D"/>
    <w:rsid w:val="000F2165"/>
    <w:rsid w:val="00136BD0"/>
    <w:rsid w:val="001829C8"/>
    <w:rsid w:val="00190E09"/>
    <w:rsid w:val="001A0EC7"/>
    <w:rsid w:val="001B37CD"/>
    <w:rsid w:val="001B5FF1"/>
    <w:rsid w:val="001D0467"/>
    <w:rsid w:val="001E31A1"/>
    <w:rsid w:val="001E7EC1"/>
    <w:rsid w:val="002037FD"/>
    <w:rsid w:val="00207301"/>
    <w:rsid w:val="002446C1"/>
    <w:rsid w:val="002725F4"/>
    <w:rsid w:val="0029030E"/>
    <w:rsid w:val="002925B2"/>
    <w:rsid w:val="002B2409"/>
    <w:rsid w:val="002E250E"/>
    <w:rsid w:val="00302FA4"/>
    <w:rsid w:val="00317385"/>
    <w:rsid w:val="0033263C"/>
    <w:rsid w:val="00341064"/>
    <w:rsid w:val="00346D16"/>
    <w:rsid w:val="00372DDE"/>
    <w:rsid w:val="0038418D"/>
    <w:rsid w:val="003A22B5"/>
    <w:rsid w:val="003A2C93"/>
    <w:rsid w:val="003C33CA"/>
    <w:rsid w:val="003E04F3"/>
    <w:rsid w:val="003E1D2A"/>
    <w:rsid w:val="003F4EF8"/>
    <w:rsid w:val="00400F58"/>
    <w:rsid w:val="00427214"/>
    <w:rsid w:val="00427390"/>
    <w:rsid w:val="00427C07"/>
    <w:rsid w:val="004434D3"/>
    <w:rsid w:val="00457F5A"/>
    <w:rsid w:val="00461968"/>
    <w:rsid w:val="00473785"/>
    <w:rsid w:val="004760CE"/>
    <w:rsid w:val="00484C2F"/>
    <w:rsid w:val="004926F9"/>
    <w:rsid w:val="004C4082"/>
    <w:rsid w:val="004E4E5A"/>
    <w:rsid w:val="00556BAA"/>
    <w:rsid w:val="00563B57"/>
    <w:rsid w:val="00580833"/>
    <w:rsid w:val="00590D02"/>
    <w:rsid w:val="005932C9"/>
    <w:rsid w:val="005C3744"/>
    <w:rsid w:val="005E3A2A"/>
    <w:rsid w:val="005F33E8"/>
    <w:rsid w:val="00603DF3"/>
    <w:rsid w:val="00625004"/>
    <w:rsid w:val="00645205"/>
    <w:rsid w:val="00660D18"/>
    <w:rsid w:val="006A1DF3"/>
    <w:rsid w:val="006A4D23"/>
    <w:rsid w:val="006A7960"/>
    <w:rsid w:val="006C4239"/>
    <w:rsid w:val="006C476E"/>
    <w:rsid w:val="006F265C"/>
    <w:rsid w:val="007067A5"/>
    <w:rsid w:val="007138C9"/>
    <w:rsid w:val="007226E9"/>
    <w:rsid w:val="007315CB"/>
    <w:rsid w:val="007339E4"/>
    <w:rsid w:val="007724EC"/>
    <w:rsid w:val="00780924"/>
    <w:rsid w:val="00796CEF"/>
    <w:rsid w:val="007C1728"/>
    <w:rsid w:val="007E2265"/>
    <w:rsid w:val="007E642E"/>
    <w:rsid w:val="007E680D"/>
    <w:rsid w:val="00802864"/>
    <w:rsid w:val="008260DE"/>
    <w:rsid w:val="00885D23"/>
    <w:rsid w:val="008921E9"/>
    <w:rsid w:val="008A0C6E"/>
    <w:rsid w:val="008B2841"/>
    <w:rsid w:val="008B3DE6"/>
    <w:rsid w:val="008C2782"/>
    <w:rsid w:val="008C7301"/>
    <w:rsid w:val="008F2AFB"/>
    <w:rsid w:val="00903337"/>
    <w:rsid w:val="00914FB0"/>
    <w:rsid w:val="00946A0D"/>
    <w:rsid w:val="00971AA3"/>
    <w:rsid w:val="009725D7"/>
    <w:rsid w:val="00992136"/>
    <w:rsid w:val="009A1359"/>
    <w:rsid w:val="009A1894"/>
    <w:rsid w:val="009C2A14"/>
    <w:rsid w:val="009E1701"/>
    <w:rsid w:val="009E4569"/>
    <w:rsid w:val="00A00034"/>
    <w:rsid w:val="00A04B36"/>
    <w:rsid w:val="00A04C75"/>
    <w:rsid w:val="00A37B26"/>
    <w:rsid w:val="00A433A0"/>
    <w:rsid w:val="00A5418C"/>
    <w:rsid w:val="00A67A09"/>
    <w:rsid w:val="00A917A5"/>
    <w:rsid w:val="00AA52B7"/>
    <w:rsid w:val="00AD1372"/>
    <w:rsid w:val="00AD13B8"/>
    <w:rsid w:val="00B3073F"/>
    <w:rsid w:val="00B3367B"/>
    <w:rsid w:val="00B343B7"/>
    <w:rsid w:val="00B40F21"/>
    <w:rsid w:val="00B43D2E"/>
    <w:rsid w:val="00B50E4C"/>
    <w:rsid w:val="00B675E5"/>
    <w:rsid w:val="00B67656"/>
    <w:rsid w:val="00B74598"/>
    <w:rsid w:val="00B83015"/>
    <w:rsid w:val="00B92D90"/>
    <w:rsid w:val="00BB4F41"/>
    <w:rsid w:val="00BD1FF5"/>
    <w:rsid w:val="00BE3DDA"/>
    <w:rsid w:val="00BF70A1"/>
    <w:rsid w:val="00C22708"/>
    <w:rsid w:val="00C23ED0"/>
    <w:rsid w:val="00C31590"/>
    <w:rsid w:val="00CA186C"/>
    <w:rsid w:val="00CB3BAE"/>
    <w:rsid w:val="00D01E5C"/>
    <w:rsid w:val="00D05B15"/>
    <w:rsid w:val="00D22931"/>
    <w:rsid w:val="00D23182"/>
    <w:rsid w:val="00D317F3"/>
    <w:rsid w:val="00D5275F"/>
    <w:rsid w:val="00D530B7"/>
    <w:rsid w:val="00D5595C"/>
    <w:rsid w:val="00D6158E"/>
    <w:rsid w:val="00D64A17"/>
    <w:rsid w:val="00D750FF"/>
    <w:rsid w:val="00D83445"/>
    <w:rsid w:val="00DA125F"/>
    <w:rsid w:val="00DA5443"/>
    <w:rsid w:val="00DB7CD9"/>
    <w:rsid w:val="00DD0133"/>
    <w:rsid w:val="00DE6F09"/>
    <w:rsid w:val="00DF2C3A"/>
    <w:rsid w:val="00E24761"/>
    <w:rsid w:val="00E24F0E"/>
    <w:rsid w:val="00E31BD7"/>
    <w:rsid w:val="00E501D6"/>
    <w:rsid w:val="00E57942"/>
    <w:rsid w:val="00E7396A"/>
    <w:rsid w:val="00E753E4"/>
    <w:rsid w:val="00EA1BE1"/>
    <w:rsid w:val="00EA2475"/>
    <w:rsid w:val="00ED5309"/>
    <w:rsid w:val="00ED62CD"/>
    <w:rsid w:val="00EE15A7"/>
    <w:rsid w:val="00EE6757"/>
    <w:rsid w:val="00F01AE4"/>
    <w:rsid w:val="00F03005"/>
    <w:rsid w:val="00F03145"/>
    <w:rsid w:val="00F568AD"/>
    <w:rsid w:val="00F600A4"/>
    <w:rsid w:val="00F7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C3634-1397-43E8-B140-E261433C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8C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96CEF"/>
  </w:style>
  <w:style w:type="character" w:customStyle="1" w:styleId="apple-converted-space">
    <w:name w:val="apple-converted-space"/>
    <w:basedOn w:val="DefaultParagraphFont"/>
    <w:rsid w:val="00796CEF"/>
  </w:style>
  <w:style w:type="character" w:styleId="Hyperlink">
    <w:name w:val="Hyperlink"/>
    <w:basedOn w:val="DefaultParagraphFont"/>
    <w:uiPriority w:val="99"/>
    <w:semiHidden/>
    <w:unhideWhenUsed/>
    <w:rsid w:val="00796CEF"/>
    <w:rPr>
      <w:color w:val="0000FF"/>
      <w:u w:val="single"/>
    </w:rPr>
  </w:style>
  <w:style w:type="table" w:styleId="TableGrid">
    <w:name w:val="Table Grid"/>
    <w:basedOn w:val="TableNormal"/>
    <w:uiPriority w:val="59"/>
    <w:rsid w:val="0058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3</cp:revision>
  <cp:lastPrinted>2012-04-27T04:10:00Z</cp:lastPrinted>
  <dcterms:created xsi:type="dcterms:W3CDTF">2015-05-06T10:38:00Z</dcterms:created>
  <dcterms:modified xsi:type="dcterms:W3CDTF">2015-05-06T10:45:00Z</dcterms:modified>
</cp:coreProperties>
</file>