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2D" w:rsidRPr="0039142D" w:rsidRDefault="00C030A9">
      <w:r>
        <w:t xml:space="preserve">Honors </w:t>
      </w:r>
      <w:r w:rsidR="0039142D">
        <w:t>Chemistry</w:t>
      </w:r>
      <w:r w:rsidR="0039142D">
        <w:tab/>
      </w:r>
      <w:r w:rsidR="0039142D">
        <w:tab/>
      </w:r>
      <w:r w:rsidR="0039142D">
        <w:tab/>
        <w:t>Hour______</w:t>
      </w:r>
      <w:r w:rsidR="0039142D">
        <w:tab/>
        <w:t>Name_____________________________________</w:t>
      </w:r>
      <w:r w:rsidR="0039142D">
        <w:br/>
        <w:t>Dr. Wexler</w:t>
      </w:r>
      <w:r w:rsidR="0039142D">
        <w:br/>
        <w:t>Flame Tests of Metal Salts Lab</w:t>
      </w:r>
      <w:r w:rsidR="006C6F61">
        <w:t xml:space="preserve"> (HS-PS1-1)</w:t>
      </w:r>
      <w:r w:rsidR="0039142D">
        <w:br/>
      </w:r>
      <w:r w:rsidR="001B32CA">
        <w:t>Date assigned:</w:t>
      </w:r>
    </w:p>
    <w:p w:rsidR="00EE0747" w:rsidRDefault="003E0B64" w:rsidP="00D317F3">
      <w:r>
        <w:rPr>
          <w:b/>
        </w:rPr>
        <w:t>Background</w:t>
      </w:r>
      <w:proofErr w:type="gramStart"/>
      <w:r>
        <w:rPr>
          <w:b/>
        </w:rPr>
        <w:t>:</w:t>
      </w:r>
      <w:proofErr w:type="gramEnd"/>
      <w:r>
        <w:rPr>
          <w:b/>
        </w:rPr>
        <w:br/>
      </w:r>
      <w:r w:rsidR="008852DF">
        <w:t xml:space="preserve">A metal salt is an ionic compound composed of a metal and one or more nonmetals.  </w:t>
      </w:r>
      <w:r w:rsidR="00EE0747">
        <w:t xml:space="preserve">If a metal salt is heated in a flame, the electrons of the metal atoms will absorb energy and enter an excited energy state.  As they do this, they jump to a higher energy level.   They then lose this energy in the form of light (photons, which are packets of energy) as they descend to their original energy state (ground state).  </w:t>
      </w:r>
    </w:p>
    <w:p w:rsidR="00374482" w:rsidRDefault="00374482" w:rsidP="00D317F3">
      <w:r>
        <w:rPr>
          <w:noProof/>
        </w:rPr>
        <w:drawing>
          <wp:inline distT="0" distB="0" distL="0" distR="0">
            <wp:extent cx="2190750" cy="1932354"/>
            <wp:effectExtent l="19050" t="0" r="0" b="0"/>
            <wp:docPr id="1" name="Picture 1" descr="http://kaffee.50webs.com/Science/images/Atomic.Emission.Pro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ffee.50webs.com/Science/images/Atomic.Emission.Process.gif"/>
                    <pic:cNvPicPr>
                      <a:picLocks noChangeAspect="1" noChangeArrowheads="1"/>
                    </pic:cNvPicPr>
                  </pic:nvPicPr>
                  <pic:blipFill>
                    <a:blip r:embed="rId5" cstate="print"/>
                    <a:srcRect/>
                    <a:stretch>
                      <a:fillRect/>
                    </a:stretch>
                  </pic:blipFill>
                  <pic:spPr bwMode="auto">
                    <a:xfrm>
                      <a:off x="0" y="0"/>
                      <a:ext cx="2190750" cy="1932354"/>
                    </a:xfrm>
                    <a:prstGeom prst="rect">
                      <a:avLst/>
                    </a:prstGeom>
                    <a:noFill/>
                    <a:ln w="9525">
                      <a:noFill/>
                      <a:miter lim="800000"/>
                      <a:headEnd/>
                      <a:tailEnd/>
                    </a:ln>
                  </pic:spPr>
                </pic:pic>
              </a:graphicData>
            </a:graphic>
          </wp:inline>
        </w:drawing>
      </w:r>
      <w:r>
        <w:rPr>
          <w:noProof/>
        </w:rPr>
        <w:drawing>
          <wp:inline distT="0" distB="0" distL="0" distR="0">
            <wp:extent cx="4572000" cy="1266422"/>
            <wp:effectExtent l="19050" t="0" r="0" b="0"/>
            <wp:docPr id="4" name="Picture 4" descr="https://encrypted-tbn0.gstatic.com/images?q=tbn:ANd9GcTN3eoviwLhdUUUegm68KCA_ua8qaV8v133G9v3VxDdAkMrBL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N3eoviwLhdUUUegm68KCA_ua8qaV8v133G9v3VxDdAkMrBLjZ"/>
                    <pic:cNvPicPr>
                      <a:picLocks noChangeAspect="1" noChangeArrowheads="1"/>
                    </pic:cNvPicPr>
                  </pic:nvPicPr>
                  <pic:blipFill>
                    <a:blip r:embed="rId6" cstate="print"/>
                    <a:srcRect/>
                    <a:stretch>
                      <a:fillRect/>
                    </a:stretch>
                  </pic:blipFill>
                  <pic:spPr bwMode="auto">
                    <a:xfrm>
                      <a:off x="0" y="0"/>
                      <a:ext cx="4572000" cy="1266422"/>
                    </a:xfrm>
                    <a:prstGeom prst="rect">
                      <a:avLst/>
                    </a:prstGeom>
                    <a:noFill/>
                    <a:ln w="9525">
                      <a:noFill/>
                      <a:miter lim="800000"/>
                      <a:headEnd/>
                      <a:tailEnd/>
                    </a:ln>
                  </pic:spPr>
                </pic:pic>
              </a:graphicData>
            </a:graphic>
          </wp:inline>
        </w:drawing>
      </w:r>
    </w:p>
    <w:p w:rsidR="00EE0747" w:rsidRDefault="00EE0747" w:rsidP="00D317F3">
      <w:proofErr w:type="gramStart"/>
      <w:r>
        <w:t>The greater the change in energy the higher the amount of energy in the photons.</w:t>
      </w:r>
      <w:proofErr w:type="gramEnd"/>
      <w:r>
        <w:t xml:space="preserve">  This increases their wave frequency and therefore their color is towards violet on the electromagnetic spectrum.  Small changes in energy lead to a lower wave frequency and therefore the color is towards the red end of the spectrum.  </w:t>
      </w:r>
    </w:p>
    <w:p w:rsidR="00335B9C" w:rsidRDefault="00EE0747" w:rsidP="00D317F3">
      <w:r>
        <w:t>The exact arrangement of electrons in an atom determines the distances of their</w:t>
      </w:r>
      <w:r w:rsidR="00335B9C">
        <w:t xml:space="preserve"> quantum jumps and therefore the colors emitted.  The individual colors emitted are collectively known as the </w:t>
      </w:r>
      <w:r w:rsidR="00335B9C" w:rsidRPr="00374482">
        <w:rPr>
          <w:b/>
        </w:rPr>
        <w:t>emission spectrum</w:t>
      </w:r>
      <w:r w:rsidR="00335B9C">
        <w:t xml:space="preserve"> of an element.  This serves as a “fingerprint” for the element.  When you see a color it is the product of a mixture of different colors.  This spectrum of colors can be observed using a diffraction grating.  The composition of distant stars can be determined using special telescopes designed to analyze these spectra.  </w:t>
      </w:r>
    </w:p>
    <w:p w:rsidR="00335B9C" w:rsidRDefault="00335B9C" w:rsidP="00D317F3">
      <w:r>
        <w:t>In this lab you will observe and record</w:t>
      </w:r>
      <w:r w:rsidR="00C720FF">
        <w:t xml:space="preserve"> the flame test color of a variety of metal salts.  You should be able to determine which metals have electrons that jump to higher  energy levels based on the color of the flame (also which have electrons that jump to lower energy levels).</w:t>
      </w:r>
    </w:p>
    <w:p w:rsidR="00DA5443" w:rsidRDefault="00335B9C">
      <w:r>
        <w:t xml:space="preserve"> </w:t>
      </w:r>
      <w:r w:rsidR="00046E14" w:rsidRPr="008C7301">
        <w:rPr>
          <w:b/>
        </w:rPr>
        <w:t>Materials:</w:t>
      </w:r>
      <w:r w:rsidR="00046E14">
        <w:br/>
      </w:r>
      <w:r w:rsidR="00317385">
        <w:t>C</w:t>
      </w:r>
      <w:r w:rsidR="00282EC1">
        <w:t xml:space="preserve">otton swabs,  a variety of concentrated </w:t>
      </w:r>
      <w:r w:rsidR="008852DF">
        <w:t xml:space="preserve">metal </w:t>
      </w:r>
      <w:r w:rsidR="00282EC1">
        <w:t>salt solutions</w:t>
      </w:r>
      <w:r w:rsidR="00D317F3">
        <w:br/>
      </w:r>
      <w:r w:rsidR="00D317F3">
        <w:br/>
      </w:r>
      <w:r w:rsidR="003B0914" w:rsidRPr="003B0914">
        <w:rPr>
          <w:b/>
        </w:rPr>
        <w:t>Given:</w:t>
      </w:r>
      <w:r w:rsidR="003B0914">
        <w:br/>
      </w:r>
      <w:r w:rsidR="003B0914" w:rsidRPr="003B0914">
        <w:rPr>
          <w:b/>
        </w:rPr>
        <w:t>Metallic</w:t>
      </w:r>
      <w:r w:rsidR="007600EC">
        <w:rPr>
          <w:b/>
        </w:rPr>
        <w:t xml:space="preserve"> salts</w:t>
      </w:r>
      <w:r w:rsidR="003B0914" w:rsidRPr="003B0914">
        <w:rPr>
          <w:b/>
        </w:rPr>
        <w:t xml:space="preserve"> and their </w:t>
      </w:r>
      <w:r w:rsidR="007600EC">
        <w:rPr>
          <w:b/>
        </w:rPr>
        <w:t xml:space="preserve">combined </w:t>
      </w:r>
      <w:r w:rsidR="003B0914" w:rsidRPr="003B0914">
        <w:rPr>
          <w:b/>
        </w:rPr>
        <w:t>atomic emission spectra:</w:t>
      </w:r>
      <w:r w:rsidR="003B0914">
        <w:br/>
      </w:r>
      <w:r w:rsidR="00317385">
        <w:t>Lithium</w:t>
      </w:r>
      <w:r w:rsidR="008C2BC8">
        <w:t xml:space="preserve"> nitrate</w:t>
      </w:r>
      <w:r w:rsidR="00317385">
        <w:t xml:space="preserve">: </w:t>
      </w:r>
      <w:r w:rsidR="00A5418C">
        <w:t>crimson</w:t>
      </w:r>
      <w:r w:rsidR="00282EC1">
        <w:t xml:space="preserve"> (an intense red)</w:t>
      </w:r>
      <w:r w:rsidR="00282EC1">
        <w:br/>
        <w:t>Sodium</w:t>
      </w:r>
      <w:r w:rsidR="008C2BC8">
        <w:t xml:space="preserve"> nitrate</w:t>
      </w:r>
      <w:r w:rsidR="00890607">
        <w:t>: orange</w:t>
      </w:r>
      <w:r w:rsidR="00317385">
        <w:br/>
        <w:t>Potassium</w:t>
      </w:r>
      <w:r w:rsidR="008C2BC8">
        <w:t xml:space="preserve"> chloride</w:t>
      </w:r>
      <w:r w:rsidR="00091E26">
        <w:t xml:space="preserve">: </w:t>
      </w:r>
      <w:r w:rsidR="00282EC1">
        <w:t xml:space="preserve">pale </w:t>
      </w:r>
      <w:r w:rsidR="00091E26">
        <w:t>violet</w:t>
      </w:r>
      <w:r w:rsidR="00317385">
        <w:br/>
        <w:t>Strontium</w:t>
      </w:r>
      <w:r w:rsidR="008C2BC8">
        <w:t xml:space="preserve"> nitrate: red-orange</w:t>
      </w:r>
      <w:r w:rsidR="00317385">
        <w:br/>
        <w:t>Copper</w:t>
      </w:r>
      <w:r w:rsidR="007600EC">
        <w:t xml:space="preserve"> (II)</w:t>
      </w:r>
      <w:r w:rsidR="008C2BC8">
        <w:t>chloride</w:t>
      </w:r>
      <w:r w:rsidR="00317385">
        <w:t>: blue</w:t>
      </w:r>
      <w:r w:rsidR="008C2BC8">
        <w:t>-green</w:t>
      </w:r>
      <w:r w:rsidR="007600EC">
        <w:br/>
        <w:t>Copper(II)</w:t>
      </w:r>
      <w:r w:rsidR="008C2BC8">
        <w:t>nitrate</w:t>
      </w:r>
      <w:r w:rsidR="00A5418C">
        <w:t>: green</w:t>
      </w:r>
      <w:r w:rsidR="00A5418C">
        <w:br/>
      </w:r>
      <w:r w:rsidR="00282EC1">
        <w:t>Barium</w:t>
      </w:r>
      <w:r w:rsidR="007600EC">
        <w:t xml:space="preserve"> nitrate</w:t>
      </w:r>
      <w:r w:rsidR="00282EC1">
        <w:t>: yel</w:t>
      </w:r>
      <w:r w:rsidR="008C2BC8">
        <w:t xml:space="preserve">low </w:t>
      </w:r>
      <w:r w:rsidR="00282EC1">
        <w:br/>
      </w:r>
      <w:r w:rsidR="003B0914">
        <w:rPr>
          <w:b/>
        </w:rPr>
        <w:lastRenderedPageBreak/>
        <w:t>Procedure</w:t>
      </w:r>
      <w:r w:rsidR="00046E14" w:rsidRPr="008C7301">
        <w:rPr>
          <w:b/>
        </w:rPr>
        <w:t>:</w:t>
      </w:r>
      <w:r w:rsidR="00046E14">
        <w:br/>
      </w:r>
      <w:r w:rsidR="00091E26">
        <w:t xml:space="preserve">1. Dip a </w:t>
      </w:r>
      <w:r w:rsidR="007600EC">
        <w:t xml:space="preserve">cotton swab into an unknown </w:t>
      </w:r>
      <w:r w:rsidR="00282EC1">
        <w:t>metal salt solution</w:t>
      </w:r>
      <w:r w:rsidR="00091E26">
        <w:t xml:space="preserve">.  </w:t>
      </w:r>
      <w:r w:rsidR="00091E26">
        <w:br/>
      </w:r>
      <w:r w:rsidR="00282EC1">
        <w:t>2</w:t>
      </w:r>
      <w:r w:rsidR="00091E26">
        <w:t xml:space="preserve">. </w:t>
      </w:r>
      <w:r w:rsidR="00DB3180">
        <w:t>Heat the tip of</w:t>
      </w:r>
      <w:r w:rsidR="00091E26">
        <w:t xml:space="preserve"> the swab in a</w:t>
      </w:r>
      <w:r w:rsidR="00DB3180">
        <w:t xml:space="preserve"> Bunsen burner</w:t>
      </w:r>
      <w:r w:rsidR="00091E26">
        <w:t xml:space="preserve"> flame and record the color emitted.</w:t>
      </w:r>
      <w:r w:rsidR="00091E26">
        <w:br/>
        <w:t xml:space="preserve">4. Do this for all </w:t>
      </w:r>
      <w:r w:rsidR="00DB3180">
        <w:t xml:space="preserve">the unknown </w:t>
      </w:r>
      <w:r w:rsidR="00091E26">
        <w:t>salts provided.</w:t>
      </w:r>
      <w:r w:rsidR="00091E26">
        <w:br/>
        <w:t xml:space="preserve">5. Identify the metal </w:t>
      </w:r>
      <w:r w:rsidR="00DB3180">
        <w:t>salt</w:t>
      </w:r>
      <w:r w:rsidR="00091E26">
        <w:t xml:space="preserve"> based on the color emitted in the flame test.</w:t>
      </w:r>
    </w:p>
    <w:p w:rsidR="00DB3180" w:rsidRDefault="00287264" w:rsidP="007138C9">
      <w:pPr>
        <w:spacing w:after="0" w:line="360" w:lineRule="auto"/>
        <w:rPr>
          <w:b/>
        </w:rPr>
      </w:pPr>
      <w:r w:rsidRPr="00287264">
        <w:t>Results</w:t>
      </w:r>
      <w:r>
        <w:rPr>
          <w:b/>
        </w:rPr>
        <w:t>:</w:t>
      </w:r>
    </w:p>
    <w:tbl>
      <w:tblPr>
        <w:tblStyle w:val="TableGrid"/>
        <w:tblW w:w="0" w:type="auto"/>
        <w:tblLook w:val="04A0"/>
      </w:tblPr>
      <w:tblGrid>
        <w:gridCol w:w="3672"/>
        <w:gridCol w:w="3672"/>
        <w:gridCol w:w="3672"/>
      </w:tblGrid>
      <w:tr w:rsidR="006B2643" w:rsidTr="006B2643">
        <w:tc>
          <w:tcPr>
            <w:tcW w:w="3672" w:type="dxa"/>
          </w:tcPr>
          <w:p w:rsidR="006B2643" w:rsidRPr="006B2643" w:rsidRDefault="006B2643" w:rsidP="007138C9">
            <w:pPr>
              <w:spacing w:line="360" w:lineRule="auto"/>
              <w:rPr>
                <w:b/>
              </w:rPr>
            </w:pPr>
            <w:r w:rsidRPr="006B2643">
              <w:rPr>
                <w:b/>
              </w:rPr>
              <w:t>Sample</w:t>
            </w:r>
          </w:p>
        </w:tc>
        <w:tc>
          <w:tcPr>
            <w:tcW w:w="3672" w:type="dxa"/>
          </w:tcPr>
          <w:p w:rsidR="006B2643" w:rsidRPr="006B2643" w:rsidRDefault="006B2643" w:rsidP="007138C9">
            <w:pPr>
              <w:spacing w:line="360" w:lineRule="auto"/>
              <w:rPr>
                <w:b/>
              </w:rPr>
            </w:pPr>
            <w:r w:rsidRPr="006B2643">
              <w:rPr>
                <w:b/>
              </w:rPr>
              <w:t>Color Observed</w:t>
            </w:r>
          </w:p>
        </w:tc>
        <w:tc>
          <w:tcPr>
            <w:tcW w:w="3672" w:type="dxa"/>
          </w:tcPr>
          <w:p w:rsidR="006B2643" w:rsidRPr="006B2643" w:rsidRDefault="006B2643" w:rsidP="007138C9">
            <w:pPr>
              <w:spacing w:line="360" w:lineRule="auto"/>
              <w:rPr>
                <w:b/>
              </w:rPr>
            </w:pPr>
            <w:r w:rsidRPr="006B2643">
              <w:rPr>
                <w:b/>
              </w:rPr>
              <w:t>Identification of Metal Salt</w:t>
            </w:r>
          </w:p>
        </w:tc>
      </w:tr>
      <w:tr w:rsidR="006B2643" w:rsidTr="006B2643">
        <w:tc>
          <w:tcPr>
            <w:tcW w:w="3672" w:type="dxa"/>
          </w:tcPr>
          <w:p w:rsidR="006B2643" w:rsidRDefault="006B2643" w:rsidP="007138C9">
            <w:pPr>
              <w:spacing w:line="360" w:lineRule="auto"/>
            </w:pPr>
            <w:r>
              <w:t>Control (dH</w:t>
            </w:r>
            <w:r w:rsidRPr="006B2643">
              <w:rPr>
                <w:vertAlign w:val="subscript"/>
              </w:rPr>
              <w:t>2</w:t>
            </w:r>
            <w:r>
              <w:t>O)</w:t>
            </w:r>
          </w:p>
        </w:tc>
        <w:tc>
          <w:tcPr>
            <w:tcW w:w="3672" w:type="dxa"/>
          </w:tcPr>
          <w:p w:rsidR="006B2643" w:rsidRDefault="006B2643" w:rsidP="007138C9">
            <w:pPr>
              <w:spacing w:line="360" w:lineRule="auto"/>
            </w:pPr>
          </w:p>
        </w:tc>
        <w:tc>
          <w:tcPr>
            <w:tcW w:w="3672" w:type="dxa"/>
          </w:tcPr>
          <w:p w:rsidR="006B2643" w:rsidRDefault="006B2643" w:rsidP="007138C9">
            <w:pPr>
              <w:spacing w:line="360" w:lineRule="auto"/>
            </w:pPr>
          </w:p>
        </w:tc>
      </w:tr>
      <w:tr w:rsidR="006B2643" w:rsidTr="006B2643">
        <w:tc>
          <w:tcPr>
            <w:tcW w:w="3672" w:type="dxa"/>
          </w:tcPr>
          <w:p w:rsidR="006B2643" w:rsidRDefault="006B2643" w:rsidP="007138C9">
            <w:pPr>
              <w:spacing w:line="360" w:lineRule="auto"/>
            </w:pPr>
            <w:r>
              <w:t>1</w:t>
            </w:r>
          </w:p>
        </w:tc>
        <w:tc>
          <w:tcPr>
            <w:tcW w:w="3672" w:type="dxa"/>
          </w:tcPr>
          <w:p w:rsidR="006B2643" w:rsidRDefault="006B2643" w:rsidP="007138C9">
            <w:pPr>
              <w:spacing w:line="360" w:lineRule="auto"/>
            </w:pPr>
          </w:p>
        </w:tc>
        <w:tc>
          <w:tcPr>
            <w:tcW w:w="3672" w:type="dxa"/>
          </w:tcPr>
          <w:p w:rsidR="006B2643" w:rsidRDefault="006B2643" w:rsidP="007138C9">
            <w:pPr>
              <w:spacing w:line="360" w:lineRule="auto"/>
            </w:pPr>
          </w:p>
        </w:tc>
      </w:tr>
      <w:tr w:rsidR="006B2643" w:rsidTr="006B2643">
        <w:tc>
          <w:tcPr>
            <w:tcW w:w="3672" w:type="dxa"/>
          </w:tcPr>
          <w:p w:rsidR="006B2643" w:rsidRDefault="006B2643" w:rsidP="007138C9">
            <w:pPr>
              <w:spacing w:line="360" w:lineRule="auto"/>
            </w:pPr>
            <w:r>
              <w:t>2</w:t>
            </w:r>
          </w:p>
        </w:tc>
        <w:tc>
          <w:tcPr>
            <w:tcW w:w="3672" w:type="dxa"/>
          </w:tcPr>
          <w:p w:rsidR="006B2643" w:rsidRDefault="006B2643" w:rsidP="007138C9">
            <w:pPr>
              <w:spacing w:line="360" w:lineRule="auto"/>
            </w:pPr>
          </w:p>
        </w:tc>
        <w:tc>
          <w:tcPr>
            <w:tcW w:w="3672" w:type="dxa"/>
          </w:tcPr>
          <w:p w:rsidR="006B2643" w:rsidRDefault="006B2643" w:rsidP="007138C9">
            <w:pPr>
              <w:spacing w:line="360" w:lineRule="auto"/>
            </w:pPr>
          </w:p>
        </w:tc>
      </w:tr>
      <w:tr w:rsidR="006B2643" w:rsidTr="006B2643">
        <w:tc>
          <w:tcPr>
            <w:tcW w:w="3672" w:type="dxa"/>
          </w:tcPr>
          <w:p w:rsidR="006B2643" w:rsidRDefault="006B2643" w:rsidP="007138C9">
            <w:pPr>
              <w:spacing w:line="360" w:lineRule="auto"/>
            </w:pPr>
            <w:r>
              <w:t>3</w:t>
            </w:r>
          </w:p>
        </w:tc>
        <w:tc>
          <w:tcPr>
            <w:tcW w:w="3672" w:type="dxa"/>
          </w:tcPr>
          <w:p w:rsidR="006B2643" w:rsidRDefault="006B2643" w:rsidP="007138C9">
            <w:pPr>
              <w:spacing w:line="360" w:lineRule="auto"/>
            </w:pPr>
          </w:p>
        </w:tc>
        <w:tc>
          <w:tcPr>
            <w:tcW w:w="3672" w:type="dxa"/>
          </w:tcPr>
          <w:p w:rsidR="006B2643" w:rsidRDefault="006B2643" w:rsidP="007138C9">
            <w:pPr>
              <w:spacing w:line="360" w:lineRule="auto"/>
            </w:pPr>
          </w:p>
        </w:tc>
      </w:tr>
      <w:tr w:rsidR="006B2643" w:rsidTr="006B2643">
        <w:tc>
          <w:tcPr>
            <w:tcW w:w="3672" w:type="dxa"/>
          </w:tcPr>
          <w:p w:rsidR="006B2643" w:rsidRDefault="006B2643" w:rsidP="007138C9">
            <w:pPr>
              <w:spacing w:line="360" w:lineRule="auto"/>
            </w:pPr>
            <w:r>
              <w:t>4</w:t>
            </w:r>
          </w:p>
        </w:tc>
        <w:tc>
          <w:tcPr>
            <w:tcW w:w="3672" w:type="dxa"/>
          </w:tcPr>
          <w:p w:rsidR="006B2643" w:rsidRDefault="006B2643" w:rsidP="007138C9">
            <w:pPr>
              <w:spacing w:line="360" w:lineRule="auto"/>
            </w:pPr>
          </w:p>
        </w:tc>
        <w:tc>
          <w:tcPr>
            <w:tcW w:w="3672" w:type="dxa"/>
          </w:tcPr>
          <w:p w:rsidR="006B2643" w:rsidRDefault="006B2643" w:rsidP="007138C9">
            <w:pPr>
              <w:spacing w:line="360" w:lineRule="auto"/>
            </w:pPr>
          </w:p>
        </w:tc>
      </w:tr>
      <w:tr w:rsidR="006B2643" w:rsidTr="006B2643">
        <w:tc>
          <w:tcPr>
            <w:tcW w:w="3672" w:type="dxa"/>
          </w:tcPr>
          <w:p w:rsidR="006B2643" w:rsidRDefault="006B2643" w:rsidP="007138C9">
            <w:pPr>
              <w:spacing w:line="360" w:lineRule="auto"/>
            </w:pPr>
            <w:r>
              <w:t>5</w:t>
            </w:r>
          </w:p>
        </w:tc>
        <w:tc>
          <w:tcPr>
            <w:tcW w:w="3672" w:type="dxa"/>
          </w:tcPr>
          <w:p w:rsidR="006B2643" w:rsidRDefault="006B2643" w:rsidP="007138C9">
            <w:pPr>
              <w:spacing w:line="360" w:lineRule="auto"/>
            </w:pPr>
          </w:p>
        </w:tc>
        <w:tc>
          <w:tcPr>
            <w:tcW w:w="3672" w:type="dxa"/>
          </w:tcPr>
          <w:p w:rsidR="006B2643" w:rsidRDefault="006B2643" w:rsidP="007138C9">
            <w:pPr>
              <w:spacing w:line="360" w:lineRule="auto"/>
            </w:pPr>
          </w:p>
        </w:tc>
      </w:tr>
      <w:tr w:rsidR="006B2643" w:rsidTr="006B2643">
        <w:tc>
          <w:tcPr>
            <w:tcW w:w="3672" w:type="dxa"/>
          </w:tcPr>
          <w:p w:rsidR="006B2643" w:rsidRDefault="006B2643" w:rsidP="007138C9">
            <w:pPr>
              <w:spacing w:line="360" w:lineRule="auto"/>
            </w:pPr>
            <w:r>
              <w:t>6</w:t>
            </w:r>
          </w:p>
        </w:tc>
        <w:tc>
          <w:tcPr>
            <w:tcW w:w="3672" w:type="dxa"/>
          </w:tcPr>
          <w:p w:rsidR="006B2643" w:rsidRDefault="006B2643" w:rsidP="007138C9">
            <w:pPr>
              <w:spacing w:line="360" w:lineRule="auto"/>
            </w:pPr>
          </w:p>
        </w:tc>
        <w:tc>
          <w:tcPr>
            <w:tcW w:w="3672" w:type="dxa"/>
          </w:tcPr>
          <w:p w:rsidR="006B2643" w:rsidRDefault="006B2643" w:rsidP="007138C9">
            <w:pPr>
              <w:spacing w:line="360" w:lineRule="auto"/>
            </w:pPr>
          </w:p>
        </w:tc>
      </w:tr>
      <w:tr w:rsidR="006B2643" w:rsidTr="006B2643">
        <w:tc>
          <w:tcPr>
            <w:tcW w:w="3672" w:type="dxa"/>
          </w:tcPr>
          <w:p w:rsidR="006B2643" w:rsidRDefault="006B2643" w:rsidP="007138C9">
            <w:pPr>
              <w:spacing w:line="360" w:lineRule="auto"/>
            </w:pPr>
            <w:r>
              <w:t>7</w:t>
            </w:r>
          </w:p>
        </w:tc>
        <w:tc>
          <w:tcPr>
            <w:tcW w:w="3672" w:type="dxa"/>
          </w:tcPr>
          <w:p w:rsidR="006B2643" w:rsidRDefault="006B2643" w:rsidP="007138C9">
            <w:pPr>
              <w:spacing w:line="360" w:lineRule="auto"/>
            </w:pPr>
          </w:p>
        </w:tc>
        <w:tc>
          <w:tcPr>
            <w:tcW w:w="3672" w:type="dxa"/>
          </w:tcPr>
          <w:p w:rsidR="006B2643" w:rsidRDefault="006B2643" w:rsidP="007138C9">
            <w:pPr>
              <w:spacing w:line="360" w:lineRule="auto"/>
            </w:pPr>
          </w:p>
        </w:tc>
      </w:tr>
    </w:tbl>
    <w:p w:rsidR="00287264" w:rsidRPr="006B2643" w:rsidRDefault="00287264" w:rsidP="007138C9">
      <w:pPr>
        <w:spacing w:after="0" w:line="360" w:lineRule="auto"/>
      </w:pPr>
    </w:p>
    <w:p w:rsidR="006B2643" w:rsidRDefault="003B0914" w:rsidP="007138C9">
      <w:pPr>
        <w:spacing w:after="0" w:line="360" w:lineRule="auto"/>
      </w:pPr>
      <w:r>
        <w:rPr>
          <w:b/>
        </w:rPr>
        <w:t xml:space="preserve">Research </w:t>
      </w:r>
      <w:r w:rsidR="00ED62CD" w:rsidRPr="00ED62CD">
        <w:rPr>
          <w:b/>
        </w:rPr>
        <w:t>Questions</w:t>
      </w:r>
      <w:proofErr w:type="gramStart"/>
      <w:r w:rsidR="00ED62CD" w:rsidRPr="00ED62CD">
        <w:rPr>
          <w:b/>
        </w:rPr>
        <w:t>:</w:t>
      </w:r>
      <w:proofErr w:type="gramEnd"/>
      <w:r w:rsidR="00ED62CD">
        <w:rPr>
          <w:b/>
        </w:rPr>
        <w:br/>
      </w:r>
      <w:r w:rsidR="00ED62CD">
        <w:t>1. What is the atomic emission spectrum of an element?</w:t>
      </w:r>
    </w:p>
    <w:p w:rsidR="006B2643" w:rsidRDefault="006B2643" w:rsidP="007138C9">
      <w:pPr>
        <w:spacing w:after="0" w:line="360" w:lineRule="auto"/>
      </w:pPr>
    </w:p>
    <w:p w:rsidR="006B2643" w:rsidRDefault="006B2643" w:rsidP="007138C9">
      <w:pPr>
        <w:spacing w:after="0" w:line="360" w:lineRule="auto"/>
      </w:pPr>
    </w:p>
    <w:p w:rsidR="007138C9" w:rsidRDefault="00ED62CD" w:rsidP="007138C9">
      <w:pPr>
        <w:spacing w:after="0" w:line="360" w:lineRule="auto"/>
        <w:rPr>
          <w:rFonts w:ascii="Arial" w:eastAsia="Calibri" w:hAnsi="Arial" w:cs="Arial"/>
          <w:sz w:val="20"/>
        </w:rPr>
      </w:pPr>
      <w:r>
        <w:br/>
      </w:r>
      <w:r w:rsidR="007138C9">
        <w:t xml:space="preserve">2. </w:t>
      </w:r>
      <w:r w:rsidR="007138C9" w:rsidRPr="00675884">
        <w:rPr>
          <w:rFonts w:ascii="Arial" w:eastAsia="Calibri" w:hAnsi="Arial" w:cs="Arial"/>
          <w:sz w:val="20"/>
        </w:rPr>
        <w:t>List the colors observed in this lab from the highest energy to the lowest energy.</w:t>
      </w:r>
    </w:p>
    <w:p w:rsidR="006B2643" w:rsidRDefault="006B2643" w:rsidP="003B0914">
      <w:pPr>
        <w:spacing w:after="0" w:line="360" w:lineRule="auto"/>
        <w:rPr>
          <w:rFonts w:ascii="Arial" w:hAnsi="Arial" w:cs="Arial"/>
          <w:sz w:val="20"/>
        </w:rPr>
      </w:pPr>
    </w:p>
    <w:p w:rsidR="006B2643" w:rsidRDefault="006B2643" w:rsidP="003B0914">
      <w:pPr>
        <w:spacing w:after="0" w:line="360" w:lineRule="auto"/>
        <w:rPr>
          <w:rFonts w:ascii="Arial" w:hAnsi="Arial" w:cs="Arial"/>
          <w:sz w:val="20"/>
        </w:rPr>
      </w:pPr>
    </w:p>
    <w:p w:rsidR="006B2643" w:rsidRDefault="006B2643" w:rsidP="003B0914">
      <w:pPr>
        <w:spacing w:after="0" w:line="360" w:lineRule="auto"/>
        <w:rPr>
          <w:rFonts w:ascii="Arial" w:hAnsi="Arial" w:cs="Arial"/>
          <w:sz w:val="20"/>
        </w:rPr>
      </w:pPr>
    </w:p>
    <w:p w:rsidR="006B2643" w:rsidRDefault="006B2643" w:rsidP="003B0914">
      <w:pPr>
        <w:spacing w:after="0" w:line="360" w:lineRule="auto"/>
        <w:rPr>
          <w:rFonts w:ascii="Arial" w:hAnsi="Arial" w:cs="Arial"/>
          <w:sz w:val="20"/>
        </w:rPr>
      </w:pPr>
      <w:r>
        <w:rPr>
          <w:rFonts w:ascii="Arial" w:hAnsi="Arial" w:cs="Arial"/>
          <w:sz w:val="20"/>
        </w:rPr>
        <w:t>3</w:t>
      </w:r>
      <w:r w:rsidR="007138C9">
        <w:rPr>
          <w:rFonts w:ascii="Arial" w:hAnsi="Arial" w:cs="Arial"/>
          <w:sz w:val="20"/>
        </w:rPr>
        <w:t xml:space="preserve">. </w:t>
      </w:r>
      <w:r w:rsidR="009E1701" w:rsidRPr="00AD4627">
        <w:rPr>
          <w:rFonts w:ascii="Arial" w:eastAsia="Calibri" w:hAnsi="Arial" w:cs="Arial"/>
          <w:sz w:val="20"/>
          <w:lang w:val="en-CA" w:eastAsia="en-CA"/>
        </w:rPr>
        <w:t xml:space="preserve">Why do the </w:t>
      </w:r>
      <w:r>
        <w:rPr>
          <w:rFonts w:ascii="Arial" w:eastAsia="Calibri" w:hAnsi="Arial" w:cs="Arial"/>
          <w:sz w:val="20"/>
          <w:lang w:val="en-CA" w:eastAsia="en-CA"/>
        </w:rPr>
        <w:t>metal salts</w:t>
      </w:r>
      <w:r w:rsidR="009E1701" w:rsidRPr="00AD4627">
        <w:rPr>
          <w:rFonts w:ascii="Arial" w:eastAsia="Calibri" w:hAnsi="Arial" w:cs="Arial"/>
          <w:sz w:val="20"/>
          <w:lang w:val="en-CA" w:eastAsia="en-CA"/>
        </w:rPr>
        <w:t xml:space="preserve"> have </w:t>
      </w:r>
      <w:r>
        <w:rPr>
          <w:rFonts w:ascii="Arial" w:eastAsia="Calibri" w:hAnsi="Arial" w:cs="Arial"/>
          <w:sz w:val="20"/>
          <w:lang w:val="en-CA" w:eastAsia="en-CA"/>
        </w:rPr>
        <w:t>to be heated in the flame in order for colored light to be</w:t>
      </w:r>
      <w:r w:rsidR="009E1701" w:rsidRPr="00AD4627">
        <w:rPr>
          <w:rFonts w:ascii="Arial" w:eastAsia="Calibri" w:hAnsi="Arial" w:cs="Arial"/>
          <w:sz w:val="20"/>
          <w:lang w:val="en-CA" w:eastAsia="en-CA"/>
        </w:rPr>
        <w:t xml:space="preserve"> emitted? </w:t>
      </w:r>
      <w:r w:rsidR="009E1701">
        <w:rPr>
          <w:rFonts w:ascii="Arial" w:hAnsi="Arial" w:cs="Arial"/>
          <w:sz w:val="20"/>
          <w:lang w:val="en-CA" w:eastAsia="en-CA"/>
        </w:rPr>
        <w:br/>
      </w:r>
    </w:p>
    <w:p w:rsidR="006B2643" w:rsidRDefault="006B2643" w:rsidP="003B0914">
      <w:pPr>
        <w:spacing w:after="0" w:line="360" w:lineRule="auto"/>
        <w:rPr>
          <w:rFonts w:ascii="Arial" w:hAnsi="Arial" w:cs="Arial"/>
          <w:sz w:val="20"/>
        </w:rPr>
      </w:pPr>
    </w:p>
    <w:p w:rsidR="006B2643" w:rsidRDefault="006B2643" w:rsidP="003B0914">
      <w:pPr>
        <w:spacing w:after="0" w:line="360" w:lineRule="auto"/>
        <w:rPr>
          <w:rFonts w:ascii="Arial" w:hAnsi="Arial" w:cs="Arial"/>
          <w:sz w:val="20"/>
        </w:rPr>
      </w:pPr>
    </w:p>
    <w:p w:rsidR="006B2643" w:rsidRDefault="006B2643" w:rsidP="003B0914">
      <w:pPr>
        <w:spacing w:after="0" w:line="360" w:lineRule="auto"/>
        <w:rPr>
          <w:rFonts w:ascii="Arial" w:hAnsi="Arial" w:cs="Arial"/>
          <w:sz w:val="20"/>
        </w:rPr>
      </w:pPr>
    </w:p>
    <w:p w:rsidR="002446C1" w:rsidRPr="007724EC" w:rsidRDefault="006B2643" w:rsidP="003B0914">
      <w:pPr>
        <w:spacing w:after="0" w:line="360" w:lineRule="auto"/>
      </w:pPr>
      <w:r>
        <w:rPr>
          <w:rFonts w:ascii="Arial" w:hAnsi="Arial" w:cs="Arial"/>
          <w:sz w:val="20"/>
        </w:rPr>
        <w:t>4</w:t>
      </w:r>
      <w:r w:rsidR="009E1701">
        <w:rPr>
          <w:rFonts w:ascii="Arial" w:hAnsi="Arial" w:cs="Arial"/>
          <w:sz w:val="20"/>
        </w:rPr>
        <w:t xml:space="preserve">. </w:t>
      </w:r>
      <w:r w:rsidR="007138C9" w:rsidRPr="00675884">
        <w:rPr>
          <w:rFonts w:ascii="Arial" w:eastAsia="Calibri" w:hAnsi="Arial" w:cs="Arial"/>
          <w:sz w:val="20"/>
        </w:rPr>
        <w:t xml:space="preserve"> </w:t>
      </w:r>
      <w:r w:rsidR="009E1701" w:rsidRPr="00AD4627">
        <w:rPr>
          <w:rFonts w:ascii="Arial" w:eastAsia="Calibri" w:hAnsi="Arial" w:cs="Arial"/>
          <w:sz w:val="20"/>
          <w:lang w:val="en-CA" w:eastAsia="en-CA"/>
        </w:rPr>
        <w:t xml:space="preserve">Colorful light emissions are applicable to everyday life. </w:t>
      </w:r>
      <w:r w:rsidR="009E1701">
        <w:rPr>
          <w:rFonts w:ascii="Arial" w:hAnsi="Arial" w:cs="Arial"/>
          <w:sz w:val="20"/>
          <w:lang w:val="en-CA" w:eastAsia="en-CA"/>
        </w:rPr>
        <w:t xml:space="preserve"> Give some examples of where you observe</w:t>
      </w:r>
      <w:r w:rsidR="009E1701" w:rsidRPr="00AD4627">
        <w:rPr>
          <w:rFonts w:ascii="Arial" w:eastAsia="Calibri" w:hAnsi="Arial" w:cs="Arial"/>
          <w:sz w:val="20"/>
          <w:lang w:val="en-CA" w:eastAsia="en-CA"/>
        </w:rPr>
        <w:t xml:space="preserve"> colorful light emissions</w:t>
      </w:r>
      <w:r w:rsidR="009E1701">
        <w:rPr>
          <w:rFonts w:ascii="Arial" w:hAnsi="Arial" w:cs="Arial"/>
          <w:sz w:val="20"/>
          <w:lang w:val="en-CA" w:eastAsia="en-CA"/>
        </w:rPr>
        <w:t>.</w:t>
      </w:r>
    </w:p>
    <w:sectPr w:rsidR="002446C1" w:rsidRPr="007724EC" w:rsidSect="002446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F9"/>
    <w:multiLevelType w:val="hybridMultilevel"/>
    <w:tmpl w:val="985201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14D75"/>
    <w:multiLevelType w:val="hybridMultilevel"/>
    <w:tmpl w:val="9D402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D377864"/>
    <w:multiLevelType w:val="hybridMultilevel"/>
    <w:tmpl w:val="0DCA6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2136"/>
    <w:rsid w:val="00046E14"/>
    <w:rsid w:val="00061A0F"/>
    <w:rsid w:val="00070A3B"/>
    <w:rsid w:val="000808D4"/>
    <w:rsid w:val="00091E26"/>
    <w:rsid w:val="000C164D"/>
    <w:rsid w:val="00136BD0"/>
    <w:rsid w:val="00180C5A"/>
    <w:rsid w:val="001829C8"/>
    <w:rsid w:val="00190E09"/>
    <w:rsid w:val="001B32CA"/>
    <w:rsid w:val="001E7EC1"/>
    <w:rsid w:val="002446C1"/>
    <w:rsid w:val="00282EC1"/>
    <w:rsid w:val="00287264"/>
    <w:rsid w:val="0029030E"/>
    <w:rsid w:val="002925B2"/>
    <w:rsid w:val="002E250E"/>
    <w:rsid w:val="00317385"/>
    <w:rsid w:val="00335B9C"/>
    <w:rsid w:val="00374482"/>
    <w:rsid w:val="0039142D"/>
    <w:rsid w:val="003B0914"/>
    <w:rsid w:val="003E04F3"/>
    <w:rsid w:val="003E0B64"/>
    <w:rsid w:val="004434D3"/>
    <w:rsid w:val="00473785"/>
    <w:rsid w:val="004926F9"/>
    <w:rsid w:val="00556BAA"/>
    <w:rsid w:val="00590D02"/>
    <w:rsid w:val="005E3A2A"/>
    <w:rsid w:val="005F33E8"/>
    <w:rsid w:val="00645205"/>
    <w:rsid w:val="00660D18"/>
    <w:rsid w:val="006720A0"/>
    <w:rsid w:val="006B2643"/>
    <w:rsid w:val="006C476E"/>
    <w:rsid w:val="006C6F61"/>
    <w:rsid w:val="007104F0"/>
    <w:rsid w:val="007138C9"/>
    <w:rsid w:val="007226E9"/>
    <w:rsid w:val="007315CB"/>
    <w:rsid w:val="007600EC"/>
    <w:rsid w:val="007724EC"/>
    <w:rsid w:val="007C1728"/>
    <w:rsid w:val="007E2265"/>
    <w:rsid w:val="00812B37"/>
    <w:rsid w:val="008260DE"/>
    <w:rsid w:val="00844637"/>
    <w:rsid w:val="008852DF"/>
    <w:rsid w:val="00890607"/>
    <w:rsid w:val="008A1E30"/>
    <w:rsid w:val="008C2BC8"/>
    <w:rsid w:val="008C7301"/>
    <w:rsid w:val="00992136"/>
    <w:rsid w:val="009C2A14"/>
    <w:rsid w:val="009E1701"/>
    <w:rsid w:val="00A04B36"/>
    <w:rsid w:val="00A37B26"/>
    <w:rsid w:val="00A5418C"/>
    <w:rsid w:val="00A67A09"/>
    <w:rsid w:val="00AA52B7"/>
    <w:rsid w:val="00AD1372"/>
    <w:rsid w:val="00AD13B8"/>
    <w:rsid w:val="00B40F21"/>
    <w:rsid w:val="00B67656"/>
    <w:rsid w:val="00B92D90"/>
    <w:rsid w:val="00BB6181"/>
    <w:rsid w:val="00C030A9"/>
    <w:rsid w:val="00C23ED0"/>
    <w:rsid w:val="00C31590"/>
    <w:rsid w:val="00C52DF0"/>
    <w:rsid w:val="00C720FF"/>
    <w:rsid w:val="00D01E5C"/>
    <w:rsid w:val="00D05B15"/>
    <w:rsid w:val="00D23182"/>
    <w:rsid w:val="00D317F3"/>
    <w:rsid w:val="00D5275F"/>
    <w:rsid w:val="00D5595C"/>
    <w:rsid w:val="00D64A17"/>
    <w:rsid w:val="00D750FF"/>
    <w:rsid w:val="00DA5443"/>
    <w:rsid w:val="00DB3180"/>
    <w:rsid w:val="00DD0133"/>
    <w:rsid w:val="00DE6F09"/>
    <w:rsid w:val="00DF4041"/>
    <w:rsid w:val="00E24F0E"/>
    <w:rsid w:val="00E31BD7"/>
    <w:rsid w:val="00E753E4"/>
    <w:rsid w:val="00EA2475"/>
    <w:rsid w:val="00ED020C"/>
    <w:rsid w:val="00ED5309"/>
    <w:rsid w:val="00ED62CD"/>
    <w:rsid w:val="00EE0747"/>
    <w:rsid w:val="00EE6757"/>
    <w:rsid w:val="00F03005"/>
    <w:rsid w:val="00F03145"/>
    <w:rsid w:val="00F22F72"/>
    <w:rsid w:val="00F600A4"/>
    <w:rsid w:val="00F747BD"/>
    <w:rsid w:val="00F76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table" w:styleId="TableGrid">
    <w:name w:val="Table Grid"/>
    <w:basedOn w:val="TableNormal"/>
    <w:uiPriority w:val="59"/>
    <w:rsid w:val="006B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3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cp:lastPrinted>2014-11-16T21:35:00Z</cp:lastPrinted>
  <dcterms:created xsi:type="dcterms:W3CDTF">2014-11-16T21:36:00Z</dcterms:created>
  <dcterms:modified xsi:type="dcterms:W3CDTF">2014-12-07T20:09:00Z</dcterms:modified>
</cp:coreProperties>
</file>