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30" w:rsidRDefault="00436257">
      <w:r>
        <w:t>Chem 1</w:t>
      </w:r>
      <w:r w:rsidR="00173EA7">
        <w:tab/>
      </w:r>
      <w:r>
        <w:tab/>
      </w:r>
      <w:r w:rsidR="00173EA7">
        <w:t>Hour_____</w:t>
      </w:r>
      <w:r w:rsidR="00173EA7">
        <w:tab/>
      </w:r>
      <w:r w:rsidR="00173EA7">
        <w:tab/>
        <w:t>Name____________________________________________</w:t>
      </w:r>
      <w:r w:rsidR="00173EA7">
        <w:br/>
        <w:t>Dr. Wexler</w:t>
      </w:r>
      <w:r w:rsidR="00173EA7">
        <w:br/>
        <w:t xml:space="preserve">Science and Engineering </w:t>
      </w:r>
      <w:proofErr w:type="spellStart"/>
      <w:r w:rsidR="00173EA7">
        <w:t>Preassessment</w:t>
      </w:r>
      <w:proofErr w:type="spellEnd"/>
      <w:r w:rsidR="00173EA7">
        <w:br/>
        <w:t>Date assigned:</w:t>
      </w:r>
    </w:p>
    <w:p w:rsidR="00DD499E" w:rsidRPr="00DD499E" w:rsidRDefault="00DD499E">
      <w:pPr>
        <w:rPr>
          <w:b/>
        </w:rPr>
      </w:pPr>
      <w:r w:rsidRPr="00DD499E">
        <w:rPr>
          <w:b/>
        </w:rPr>
        <w:t>Show all calculations where relevant.</w:t>
      </w:r>
    </w:p>
    <w:p w:rsidR="0065407A" w:rsidRDefault="00172517">
      <w:r>
        <w:t>Part A. Matter: Elements and Atoms, Compounds and Molecules</w:t>
      </w:r>
    </w:p>
    <w:p w:rsidR="00172517" w:rsidRPr="00172517" w:rsidRDefault="00172517" w:rsidP="00172517">
      <w:r>
        <w:t>1. Give the name of each of the following elements</w:t>
      </w:r>
      <w:proofErr w:type="gramStart"/>
      <w:r>
        <w:t>:</w:t>
      </w:r>
      <w:proofErr w:type="gramEnd"/>
      <w:r>
        <w:br/>
        <w:t>(a) C</w:t>
      </w:r>
      <w:r>
        <w:br/>
        <w:t>(b) K</w:t>
      </w:r>
      <w:r>
        <w:br/>
        <w:t>(c) Cl</w:t>
      </w:r>
      <w:r>
        <w:br/>
        <w:t>(d) P</w:t>
      </w:r>
      <w:r>
        <w:br/>
        <w:t>(e) Mg</w:t>
      </w:r>
      <w:r>
        <w:br/>
        <w:t>(f) Ni</w:t>
      </w:r>
    </w:p>
    <w:p w:rsidR="00172517" w:rsidRDefault="00172517">
      <w:r>
        <w:t>2. Give the symbol for each of the following elements</w:t>
      </w:r>
      <w:proofErr w:type="gramStart"/>
      <w:r>
        <w:t>:</w:t>
      </w:r>
      <w:proofErr w:type="gramEnd"/>
      <w:r>
        <w:br/>
        <w:t>(a) barium</w:t>
      </w:r>
      <w:r>
        <w:br/>
        <w:t>( b) titanium</w:t>
      </w:r>
      <w:r>
        <w:br/>
        <w:t>(c) chromium</w:t>
      </w:r>
      <w:r>
        <w:br/>
        <w:t>(d) lead</w:t>
      </w:r>
      <w:r>
        <w:br/>
        <w:t>(e) arsenic</w:t>
      </w:r>
      <w:r>
        <w:br/>
        <w:t>(f) zinc</w:t>
      </w:r>
    </w:p>
    <w:p w:rsidR="00172517" w:rsidRDefault="00172517">
      <w:r>
        <w:t>3. In each of the following pairs, circle the substance which is a compound.</w:t>
      </w:r>
      <w:r>
        <w:br/>
        <w:t xml:space="preserve">(a) Na and </w:t>
      </w:r>
      <w:proofErr w:type="spellStart"/>
      <w:r>
        <w:t>NaCl</w:t>
      </w:r>
      <w:proofErr w:type="spellEnd"/>
      <w:r>
        <w:tab/>
      </w:r>
      <w:r>
        <w:br/>
        <w:t>(b) sugar and carbon</w:t>
      </w:r>
      <w:r>
        <w:br/>
        <w:t>(c) gold and gold chloride</w:t>
      </w:r>
      <w:r>
        <w:br/>
        <w:t>(d) copper and copper(II) oxide</w:t>
      </w:r>
      <w:r>
        <w:br/>
        <w:t>(e) silicon and sand</w:t>
      </w:r>
      <w:r>
        <w:br/>
        <w:t>(f) Pt(NH</w:t>
      </w:r>
      <w:r>
        <w:rPr>
          <w:vertAlign w:val="subscript"/>
        </w:rPr>
        <w:t>3</w:t>
      </w:r>
      <w:r>
        <w:t>)</w:t>
      </w:r>
      <w:r>
        <w:rPr>
          <w:vertAlign w:val="subscript"/>
        </w:rPr>
        <w:t>2</w:t>
      </w:r>
      <w:r>
        <w:t>Cl</w:t>
      </w:r>
      <w:r>
        <w:rPr>
          <w:vertAlign w:val="subscript"/>
        </w:rPr>
        <w:t>2</w:t>
      </w:r>
      <w:r>
        <w:t xml:space="preserve"> and Pt</w:t>
      </w:r>
    </w:p>
    <w:p w:rsidR="00172517" w:rsidRDefault="00172517"/>
    <w:p w:rsidR="00575809" w:rsidRDefault="00575809">
      <w:r>
        <w:t>Part B. Physical and Chemical Properties</w:t>
      </w:r>
      <w:r>
        <w:br/>
        <w:t>4. In each case, decide whether the underlined property (or change) is a physical or chemical property (or change).</w:t>
      </w:r>
      <w:r>
        <w:br/>
        <w:t xml:space="preserve">(a) The normal </w:t>
      </w:r>
      <w:r w:rsidRPr="00575809">
        <w:rPr>
          <w:u w:val="single"/>
        </w:rPr>
        <w:t>color</w:t>
      </w:r>
      <w:r>
        <w:t xml:space="preserve"> of elemental bromine is</w:t>
      </w:r>
      <w:r w:rsidRPr="00575809">
        <w:t xml:space="preserve"> orange</w:t>
      </w:r>
      <w:r>
        <w:t>.</w:t>
      </w:r>
      <w:r>
        <w:br/>
        <w:t xml:space="preserve">(b) Iron </w:t>
      </w:r>
      <w:r w:rsidRPr="00575809">
        <w:rPr>
          <w:u w:val="single"/>
        </w:rPr>
        <w:t>turns to rust</w:t>
      </w:r>
      <w:r>
        <w:t xml:space="preserve"> in the presence of air and water.</w:t>
      </w:r>
      <w:r>
        <w:br/>
        <w:t xml:space="preserve">(c) Hydrogen can </w:t>
      </w:r>
      <w:r w:rsidRPr="00575809">
        <w:rPr>
          <w:u w:val="single"/>
        </w:rPr>
        <w:t>explode</w:t>
      </w:r>
      <w:r>
        <w:t xml:space="preserve"> when ignited in air.</w:t>
      </w:r>
      <w:r>
        <w:br/>
        <w:t xml:space="preserve">(d) The </w:t>
      </w:r>
      <w:r w:rsidRPr="00575809">
        <w:rPr>
          <w:u w:val="single"/>
        </w:rPr>
        <w:t xml:space="preserve">density </w:t>
      </w:r>
      <w:r>
        <w:t>of titanium metal is 4.5 g/</w:t>
      </w:r>
      <w:proofErr w:type="gramStart"/>
      <w:r>
        <w:t>cm</w:t>
      </w:r>
      <w:r>
        <w:rPr>
          <w:vertAlign w:val="superscript"/>
        </w:rPr>
        <w:t>3</w:t>
      </w:r>
      <w:r>
        <w:t xml:space="preserve"> .</w:t>
      </w:r>
      <w:proofErr w:type="gramEnd"/>
      <w:r>
        <w:br/>
        <w:t xml:space="preserve">(e) Tin metal </w:t>
      </w:r>
      <w:r w:rsidRPr="00575809">
        <w:rPr>
          <w:u w:val="single"/>
        </w:rPr>
        <w:t>melts</w:t>
      </w:r>
      <w:r>
        <w:t xml:space="preserve"> at 505 K</w:t>
      </w:r>
      <w:proofErr w:type="gramStart"/>
      <w:r>
        <w:t>.</w:t>
      </w:r>
      <w:proofErr w:type="gramEnd"/>
      <w:r>
        <w:br/>
        <w:t xml:space="preserve">(f) Water vapor in your exhaled breath </w:t>
      </w:r>
      <w:r w:rsidRPr="00575809">
        <w:rPr>
          <w:u w:val="single"/>
        </w:rPr>
        <w:t>condenses</w:t>
      </w:r>
      <w:r>
        <w:t xml:space="preserve"> in the air on a cold day.</w:t>
      </w:r>
    </w:p>
    <w:p w:rsidR="00575809" w:rsidRDefault="00575809"/>
    <w:p w:rsidR="00FF441A" w:rsidRDefault="00575809">
      <w:r>
        <w:t>Part C. Using Density</w:t>
      </w:r>
      <w:r w:rsidR="006F704A">
        <w:t xml:space="preserve"> </w:t>
      </w:r>
      <w:r>
        <w:br/>
        <w:t xml:space="preserve">5. A piece of silver metal has a mass of 2.365 g.  If the </w:t>
      </w:r>
      <w:r w:rsidR="00FF441A">
        <w:t>volume is 0.225 cm</w:t>
      </w:r>
      <w:r w:rsidR="00FF441A">
        <w:rPr>
          <w:vertAlign w:val="superscript"/>
        </w:rPr>
        <w:t>3</w:t>
      </w:r>
      <w:r w:rsidR="00FF441A">
        <w:t xml:space="preserve">, what is the </w:t>
      </w:r>
      <w:r>
        <w:t>density of silver</w:t>
      </w:r>
      <w:r w:rsidR="00FF441A">
        <w:t>?</w:t>
      </w:r>
    </w:p>
    <w:p w:rsidR="00FF441A" w:rsidRDefault="00FF441A"/>
    <w:p w:rsidR="00FF441A" w:rsidRDefault="00FF441A"/>
    <w:p w:rsidR="00575809" w:rsidRDefault="006F704A">
      <w:r>
        <w:br/>
      </w:r>
    </w:p>
    <w:p w:rsidR="00575809" w:rsidRDefault="006B6FD8">
      <w:r>
        <w:lastRenderedPageBreak/>
        <w:t xml:space="preserve">Part D. </w:t>
      </w:r>
      <w:r w:rsidR="00436257">
        <w:t>Accuracy, Precision, and Error</w:t>
      </w:r>
      <w:r w:rsidR="00436257">
        <w:br/>
        <w:t>6</w:t>
      </w:r>
      <w:r>
        <w:t xml:space="preserve">. The accepted value of the melting point of pure aspirin is 135 °C. To verify that value, you obtain the melting points of   </w:t>
      </w:r>
      <w:r w:rsidR="00575809">
        <w:br/>
      </w:r>
      <w:r>
        <w:t>134 °C, 136 °C, 133 °C, and 138 °C in four separate trials.  A different student finds melting points of 138 °C, 137 °C, 138 °C, and 138 °C.</w:t>
      </w:r>
      <w:r>
        <w:br/>
        <w:t>(a) Calculate the average value and percent error for your results and for the other student’s results.</w:t>
      </w:r>
      <w:r w:rsidR="00436257">
        <w:br/>
        <w:t xml:space="preserve">Note: average = sum/#values summed </w:t>
      </w:r>
      <w:r w:rsidR="00436257">
        <w:br/>
        <w:t>Note: % error = absolute value of 100 x (experimental – expected)/expected</w:t>
      </w:r>
    </w:p>
    <w:p w:rsidR="008529B2" w:rsidRDefault="008529B2">
      <w:r>
        <w:t>You)</w:t>
      </w:r>
      <w:r>
        <w:tab/>
        <w:t>average:</w:t>
      </w:r>
    </w:p>
    <w:p w:rsidR="008529B2" w:rsidRDefault="008529B2">
      <w:r>
        <w:tab/>
      </w:r>
      <w:proofErr w:type="gramStart"/>
      <w:r>
        <w:t>percent</w:t>
      </w:r>
      <w:proofErr w:type="gramEnd"/>
      <w:r>
        <w:t xml:space="preserve"> error:</w:t>
      </w:r>
      <w:r w:rsidR="00436257">
        <w:t xml:space="preserve"> </w:t>
      </w:r>
      <w:r>
        <w:br/>
      </w:r>
      <w:r>
        <w:br/>
      </w:r>
    </w:p>
    <w:p w:rsidR="008529B2" w:rsidRDefault="008529B2" w:rsidP="008529B2">
      <w:r>
        <w:t>Other)</w:t>
      </w:r>
      <w:r>
        <w:tab/>
        <w:t>average:</w:t>
      </w:r>
    </w:p>
    <w:p w:rsidR="008529B2" w:rsidRDefault="008529B2" w:rsidP="008529B2">
      <w:r>
        <w:tab/>
      </w:r>
      <w:proofErr w:type="gramStart"/>
      <w:r>
        <w:t>percent</w:t>
      </w:r>
      <w:proofErr w:type="gramEnd"/>
      <w:r>
        <w:t xml:space="preserve"> error:</w:t>
      </w:r>
    </w:p>
    <w:p w:rsidR="008529B2" w:rsidRDefault="008529B2">
      <w:r>
        <w:br/>
      </w:r>
    </w:p>
    <w:p w:rsidR="008529B2" w:rsidRDefault="006B6FD8">
      <w:r>
        <w:t xml:space="preserve">(b) </w:t>
      </w:r>
      <w:r w:rsidR="008529B2">
        <w:t xml:space="preserve">Which of you is more precise?  </w:t>
      </w:r>
      <w:r w:rsidR="002501A3">
        <w:t xml:space="preserve">More accurate?  </w:t>
      </w:r>
      <w:r w:rsidR="008529B2">
        <w:t>Explain.</w:t>
      </w:r>
    </w:p>
    <w:p w:rsidR="008529B2" w:rsidRDefault="008529B2">
      <w:r>
        <w:br/>
      </w:r>
    </w:p>
    <w:p w:rsidR="008529B2" w:rsidRDefault="008529B2"/>
    <w:p w:rsidR="006B6FD8" w:rsidRDefault="00197A00">
      <w:r>
        <w:t>Part E. General Questions</w:t>
      </w:r>
      <w:r>
        <w:br/>
        <w:t>7</w:t>
      </w:r>
      <w:r w:rsidR="002501A3">
        <w:t xml:space="preserve">. You have a sample of a white crystalline substance from your kitchen.  You know that it is either salt or sugar.  Although you could decide by taste, suggest another property that you could use to determine the sample’s identity.  Indicate precisely why that property will </w:t>
      </w:r>
      <w:r w:rsidR="00BF2E0E">
        <w:t xml:space="preserve">allow you </w:t>
      </w:r>
      <w:r w:rsidR="002501A3">
        <w:t>tell them apart.</w:t>
      </w:r>
      <w:r w:rsidR="00BF2E0E">
        <w:t xml:space="preserve">  </w:t>
      </w:r>
    </w:p>
    <w:p w:rsidR="00BF2E0E" w:rsidRDefault="00BF2E0E"/>
    <w:p w:rsidR="00E23F30" w:rsidRDefault="00E23F30"/>
    <w:p w:rsidR="00BF2E0E" w:rsidRDefault="00BF2E0E"/>
    <w:p w:rsidR="00BF2E0E" w:rsidRPr="00575809" w:rsidRDefault="00197A00">
      <w:r>
        <w:t>8</w:t>
      </w:r>
      <w:r w:rsidR="00BF2E0E">
        <w:t xml:space="preserve">.  </w:t>
      </w:r>
      <w:r w:rsidR="00987B21">
        <w:t xml:space="preserve">You accidentally placed a </w:t>
      </w:r>
      <w:r w:rsidR="00EC0FD0">
        <w:t>glass milk bottle in</w:t>
      </w:r>
      <w:r w:rsidR="00987B21">
        <w:t xml:space="preserve"> the freezer compartment of a refrigerator overnight.  By morning the </w:t>
      </w:r>
      <w:r w:rsidR="00EC0FD0">
        <w:t>plastic cap had come off and a column of frozen milk</w:t>
      </w:r>
      <w:r w:rsidR="00987B21">
        <w:t xml:space="preserve"> emerged from the bottle.  Explain this observation.</w:t>
      </w:r>
    </w:p>
    <w:p w:rsidR="00172517" w:rsidRDefault="00EC0FD0">
      <w:r>
        <w:rPr>
          <w:noProof/>
        </w:rPr>
        <w:drawing>
          <wp:inline distT="0" distB="0" distL="0" distR="0">
            <wp:extent cx="2245383" cy="1495425"/>
            <wp:effectExtent l="19050" t="0" r="2517" b="0"/>
            <wp:docPr id="1" name="Picture 1" descr="http://realdoctorstu.files.wordpress.com/2010/12/frozen-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ldoctorstu.files.wordpress.com/2010/12/frozen-milk.jpg"/>
                    <pic:cNvPicPr>
                      <a:picLocks noChangeAspect="1" noChangeArrowheads="1"/>
                    </pic:cNvPicPr>
                  </pic:nvPicPr>
                  <pic:blipFill>
                    <a:blip r:embed="rId4" cstate="print"/>
                    <a:srcRect/>
                    <a:stretch>
                      <a:fillRect/>
                    </a:stretch>
                  </pic:blipFill>
                  <pic:spPr bwMode="auto">
                    <a:xfrm>
                      <a:off x="0" y="0"/>
                      <a:ext cx="2245383" cy="1495425"/>
                    </a:xfrm>
                    <a:prstGeom prst="rect">
                      <a:avLst/>
                    </a:prstGeom>
                    <a:noFill/>
                    <a:ln w="9525">
                      <a:noFill/>
                      <a:miter lim="800000"/>
                      <a:headEnd/>
                      <a:tailEnd/>
                    </a:ln>
                  </pic:spPr>
                </pic:pic>
              </a:graphicData>
            </a:graphic>
          </wp:inline>
        </w:drawing>
      </w:r>
    </w:p>
    <w:p w:rsidR="008529B2" w:rsidRDefault="008529B2"/>
    <w:p w:rsidR="008529B2" w:rsidRDefault="008529B2"/>
    <w:p w:rsidR="00E23F30" w:rsidRDefault="00E23F30" w:rsidP="00E23F30"/>
    <w:p w:rsidR="00EC0FD0" w:rsidRDefault="00197A00">
      <w:r>
        <w:lastRenderedPageBreak/>
        <w:t>Part F. Scientific Notation</w:t>
      </w:r>
      <w:r>
        <w:br/>
        <w:t>9</w:t>
      </w:r>
      <w:r w:rsidR="001D3D8B">
        <w:t>. Express the following numbers in scientific notation.</w:t>
      </w:r>
      <w:r w:rsidR="001D3D8B">
        <w:br/>
        <w:t>(a) 0.054</w:t>
      </w:r>
    </w:p>
    <w:p w:rsidR="001D3D8B" w:rsidRDefault="001D3D8B">
      <w:r>
        <w:t>(b) 5462</w:t>
      </w:r>
    </w:p>
    <w:p w:rsidR="001D3D8B" w:rsidRDefault="001D3D8B">
      <w:r>
        <w:t>(c) 0.000792</w:t>
      </w:r>
    </w:p>
    <w:p w:rsidR="001D3D8B" w:rsidRDefault="001D3D8B"/>
    <w:p w:rsidR="001D3D8B" w:rsidRDefault="00197A00">
      <w:r>
        <w:t>10</w:t>
      </w:r>
      <w:r w:rsidR="001D3D8B">
        <w:t>. Express the following numbers in standard notation.</w:t>
      </w:r>
      <w:r w:rsidR="001D3D8B">
        <w:br/>
        <w:t>(</w:t>
      </w:r>
      <w:proofErr w:type="gramStart"/>
      <w:r w:rsidR="001D3D8B">
        <w:t>a</w:t>
      </w:r>
      <w:proofErr w:type="gramEnd"/>
      <w:r w:rsidR="001D3D8B">
        <w:t>) 1.62 x 10</w:t>
      </w:r>
      <w:r w:rsidR="001D3D8B">
        <w:rPr>
          <w:vertAlign w:val="superscript"/>
        </w:rPr>
        <w:t>3</w:t>
      </w:r>
    </w:p>
    <w:p w:rsidR="001D3D8B" w:rsidRDefault="001D3D8B">
      <w:r>
        <w:t>(b) 2.57 x 10</w:t>
      </w:r>
      <w:r>
        <w:rPr>
          <w:vertAlign w:val="superscript"/>
        </w:rPr>
        <w:t>-4</w:t>
      </w:r>
    </w:p>
    <w:p w:rsidR="001D3D8B" w:rsidRDefault="001D3D8B">
      <w:r>
        <w:t>(c) 6.32 x 10</w:t>
      </w:r>
      <w:r>
        <w:rPr>
          <w:vertAlign w:val="superscript"/>
        </w:rPr>
        <w:t>-2</w:t>
      </w:r>
    </w:p>
    <w:p w:rsidR="001D3D8B" w:rsidRDefault="001D3D8B"/>
    <w:p w:rsidR="001D3D8B" w:rsidRDefault="00197A00">
      <w:r>
        <w:t>11</w:t>
      </w:r>
      <w:r w:rsidR="001D3D8B">
        <w:t xml:space="preserve">. Carry out the following operations.  </w:t>
      </w:r>
      <w:bookmarkStart w:id="0" w:name="_GoBack"/>
      <w:bookmarkEnd w:id="0"/>
      <w:r w:rsidR="001D3D8B">
        <w:br/>
        <w:t>(a) (1.52 x 10</w:t>
      </w:r>
      <w:r w:rsidR="001D3D8B">
        <w:rPr>
          <w:vertAlign w:val="superscript"/>
        </w:rPr>
        <w:t>3</w:t>
      </w:r>
      <w:r w:rsidR="001D3D8B">
        <w:t>) (6.21 x 10</w:t>
      </w:r>
      <w:r w:rsidR="001D3D8B">
        <w:rPr>
          <w:vertAlign w:val="superscript"/>
        </w:rPr>
        <w:t>-4</w:t>
      </w:r>
      <w:r w:rsidR="001D3D8B">
        <w:t>)</w:t>
      </w:r>
    </w:p>
    <w:p w:rsidR="00680335" w:rsidRDefault="00680335"/>
    <w:p w:rsidR="001D3D8B" w:rsidRDefault="001D3D8B">
      <w:r>
        <w:t>(b) (1.52 x 10</w:t>
      </w:r>
      <w:r>
        <w:rPr>
          <w:vertAlign w:val="superscript"/>
        </w:rPr>
        <w:t>3</w:t>
      </w:r>
      <w:r>
        <w:t>) / (6.21 x 10</w:t>
      </w:r>
      <w:r>
        <w:rPr>
          <w:vertAlign w:val="superscript"/>
        </w:rPr>
        <w:t>-4</w:t>
      </w:r>
      <w:r>
        <w:t>)</w:t>
      </w:r>
    </w:p>
    <w:p w:rsidR="00680335" w:rsidRDefault="00680335"/>
    <w:p w:rsidR="001D3D8B" w:rsidRDefault="001D3D8B">
      <w:r>
        <w:t>(c) 6.21 x 10</w:t>
      </w:r>
      <w:r>
        <w:rPr>
          <w:vertAlign w:val="superscript"/>
        </w:rPr>
        <w:t>4</w:t>
      </w:r>
      <w:r>
        <w:t>) + (5.23 x 10</w:t>
      </w:r>
      <w:r>
        <w:rPr>
          <w:vertAlign w:val="superscript"/>
        </w:rPr>
        <w:t>3</w:t>
      </w:r>
      <w:r>
        <w:t>)</w:t>
      </w:r>
    </w:p>
    <w:p w:rsidR="00E23F30" w:rsidRDefault="00E23F30" w:rsidP="00E23F30"/>
    <w:p w:rsidR="00680335" w:rsidRDefault="00680335" w:rsidP="00E23F30"/>
    <w:p w:rsidR="00680335" w:rsidRDefault="00680335" w:rsidP="00E23F30"/>
    <w:p w:rsidR="00680335" w:rsidRDefault="00A21609" w:rsidP="00E23F30">
      <w:r>
        <w:rPr>
          <w:noProof/>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195580</wp:posOffset>
            </wp:positionV>
            <wp:extent cx="3067050" cy="2660015"/>
            <wp:effectExtent l="19050" t="0" r="0" b="0"/>
            <wp:wrapSquare wrapText="bothSides"/>
            <wp:docPr id="3" name="Picture 4" descr="http://terpconnect.umd.edu/~toh/spectrum/LinearF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rpconnect.umd.edu/~toh/spectrum/LinearFit.GIF"/>
                    <pic:cNvPicPr>
                      <a:picLocks noChangeAspect="1" noChangeArrowheads="1"/>
                    </pic:cNvPicPr>
                  </pic:nvPicPr>
                  <pic:blipFill>
                    <a:blip r:embed="rId5" cstate="print"/>
                    <a:srcRect/>
                    <a:stretch>
                      <a:fillRect/>
                    </a:stretch>
                  </pic:blipFill>
                  <pic:spPr bwMode="auto">
                    <a:xfrm>
                      <a:off x="0" y="0"/>
                      <a:ext cx="3067050" cy="2660015"/>
                    </a:xfrm>
                    <a:prstGeom prst="rect">
                      <a:avLst/>
                    </a:prstGeom>
                    <a:noFill/>
                    <a:ln w="9525">
                      <a:noFill/>
                      <a:miter lim="800000"/>
                      <a:headEnd/>
                      <a:tailEnd/>
                    </a:ln>
                  </pic:spPr>
                </pic:pic>
              </a:graphicData>
            </a:graphic>
          </wp:anchor>
        </w:drawing>
      </w:r>
    </w:p>
    <w:p w:rsidR="00E23F30" w:rsidRDefault="00197A00" w:rsidP="00E23F30">
      <w:r>
        <w:t>12</w:t>
      </w:r>
      <w:r w:rsidR="00E70E04">
        <w:t xml:space="preserve">. </w:t>
      </w:r>
      <w:r w:rsidR="000B4463">
        <w:t>Using the graph</w:t>
      </w:r>
      <w:r w:rsidR="00E23F30">
        <w:t>:</w:t>
      </w:r>
    </w:p>
    <w:p w:rsidR="00E23F30" w:rsidRDefault="00E23F30" w:rsidP="00E23F30">
      <w:r>
        <w:br w:type="textWrapping" w:clear="all"/>
      </w:r>
      <w:r>
        <w:br/>
        <w:t>(a) What is the x value when the y = 6?</w:t>
      </w:r>
    </w:p>
    <w:p w:rsidR="00E23F30" w:rsidRDefault="00E23F30" w:rsidP="00E23F30">
      <w:r>
        <w:t xml:space="preserve">(b) What is the value of y when x </w:t>
      </w:r>
      <w:proofErr w:type="gramStart"/>
      <w:r>
        <w:t>=  1.1</w:t>
      </w:r>
      <w:proofErr w:type="gramEnd"/>
      <w:r>
        <w:t>?</w:t>
      </w:r>
    </w:p>
    <w:sectPr w:rsidR="00E23F30" w:rsidSect="00DA2C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72517"/>
    <w:rsid w:val="0005588E"/>
    <w:rsid w:val="000567A2"/>
    <w:rsid w:val="000B12C1"/>
    <w:rsid w:val="000B4463"/>
    <w:rsid w:val="001238FF"/>
    <w:rsid w:val="00172517"/>
    <w:rsid w:val="00173EA7"/>
    <w:rsid w:val="00197A00"/>
    <w:rsid w:val="001C7080"/>
    <w:rsid w:val="001D3D8B"/>
    <w:rsid w:val="001E5826"/>
    <w:rsid w:val="002501A3"/>
    <w:rsid w:val="00303254"/>
    <w:rsid w:val="00394939"/>
    <w:rsid w:val="003F5A89"/>
    <w:rsid w:val="00436257"/>
    <w:rsid w:val="0051678C"/>
    <w:rsid w:val="00575809"/>
    <w:rsid w:val="0065407A"/>
    <w:rsid w:val="00680335"/>
    <w:rsid w:val="006B6FD8"/>
    <w:rsid w:val="006F704A"/>
    <w:rsid w:val="007219ED"/>
    <w:rsid w:val="00822D25"/>
    <w:rsid w:val="008529B2"/>
    <w:rsid w:val="009641F6"/>
    <w:rsid w:val="00987B21"/>
    <w:rsid w:val="00A21609"/>
    <w:rsid w:val="00A33F40"/>
    <w:rsid w:val="00A86735"/>
    <w:rsid w:val="00BF2E0E"/>
    <w:rsid w:val="00C8354A"/>
    <w:rsid w:val="00D06648"/>
    <w:rsid w:val="00DA2C2A"/>
    <w:rsid w:val="00DD499E"/>
    <w:rsid w:val="00E23F30"/>
    <w:rsid w:val="00E70E04"/>
    <w:rsid w:val="00EC0FD0"/>
    <w:rsid w:val="00FF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F85DA-47A5-4422-A985-B6C7D1F7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F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D0"/>
    <w:rPr>
      <w:rFonts w:ascii="Tahoma" w:hAnsi="Tahoma" w:cs="Tahoma"/>
      <w:sz w:val="16"/>
      <w:szCs w:val="16"/>
    </w:rPr>
  </w:style>
  <w:style w:type="character" w:styleId="PlaceholderText">
    <w:name w:val="Placeholder Text"/>
    <w:basedOn w:val="DefaultParagraphFont"/>
    <w:uiPriority w:val="99"/>
    <w:semiHidden/>
    <w:rsid w:val="00E23F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Wexler</cp:lastModifiedBy>
  <cp:revision>8</cp:revision>
  <cp:lastPrinted>2014-09-02T02:17:00Z</cp:lastPrinted>
  <dcterms:created xsi:type="dcterms:W3CDTF">2014-09-02T01:58:00Z</dcterms:created>
  <dcterms:modified xsi:type="dcterms:W3CDTF">2015-09-06T16:06:00Z</dcterms:modified>
</cp:coreProperties>
</file>