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E4" w:rsidRDefault="0076103A">
      <w:proofErr w:type="spellStart"/>
      <w:r>
        <w:t>Chem</w:t>
      </w:r>
      <w:proofErr w:type="spellEnd"/>
      <w:r>
        <w:t xml:space="preserve"> 1</w:t>
      </w:r>
      <w:r>
        <w:tab/>
      </w:r>
      <w:r>
        <w:tab/>
        <w:t>Hour_____</w:t>
      </w:r>
      <w:r>
        <w:tab/>
      </w:r>
      <w:r>
        <w:tab/>
        <w:t>Name_________________________________________</w:t>
      </w:r>
      <w:r>
        <w:br/>
        <w:t>Wexler/</w:t>
      </w:r>
      <w:proofErr w:type="spellStart"/>
      <w:r>
        <w:t>Steinhorst</w:t>
      </w:r>
      <w:proofErr w:type="spellEnd"/>
      <w:r w:rsidR="00A01781">
        <w:t xml:space="preserve"> </w:t>
      </w:r>
      <w:r w:rsidR="00A01781">
        <w:tab/>
      </w:r>
      <w:r>
        <w:br/>
        <w:t>Unit Conversion Explanation Worksheet</w:t>
      </w:r>
      <w:r>
        <w:br/>
        <w:t>Date:</w:t>
      </w:r>
    </w:p>
    <w:p w:rsidR="0076103A" w:rsidRDefault="0076103A">
      <w:r>
        <w:rPr>
          <w:noProof/>
        </w:rPr>
        <w:drawing>
          <wp:inline distT="0" distB="0" distL="0" distR="0">
            <wp:extent cx="3374145" cy="2532507"/>
            <wp:effectExtent l="19050" t="0" r="0" b="0"/>
            <wp:docPr id="1" name="Picture 1" descr="http://images.essentialkids.com.au/2013/03/26/4141624/nr-gall-bread1-20130326144512351721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ssentialkids.com.au/2013/03/26/4141624/nr-gall-bread1-20130326144512351721-6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97" cy="253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0285" cy="210439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3A" w:rsidRDefault="0076103A">
      <w:r>
        <w:t>You manager at the bakery asks you to make enough dough for 1</w:t>
      </w:r>
      <w:r w:rsidR="00192D2D">
        <w:t>0 loaves</w:t>
      </w:r>
      <w:r>
        <w:t xml:space="preserve"> of bread.   </w:t>
      </w:r>
    </w:p>
    <w:p w:rsidR="0076103A" w:rsidRDefault="0076103A">
      <w:r>
        <w:t xml:space="preserve">You do some quick calculations to scale up the quantities of ingredients.  Focusing on flour, you determine that you need 40 cups of flour.  </w:t>
      </w:r>
    </w:p>
    <w:p w:rsidR="0076103A" w:rsidRDefault="0076103A">
      <w:r>
        <w:t>Instead of measuring 40 cups in the mixing bowl, you decide to use the gallon measure instead.</w:t>
      </w:r>
    </w:p>
    <w:p w:rsidR="00A01781" w:rsidRDefault="00A01781">
      <w:r>
        <w:t>You look up the conversion between gallons and cups and find out that there are 16 cups in a gallon.</w:t>
      </w:r>
    </w:p>
    <w:p w:rsidR="00A01781" w:rsidRDefault="00A01781">
      <w:r>
        <w:t>Now you have to figure out a way to calculate the number of times you have to fill the gallon measure to measure out 40 cups of flour.</w:t>
      </w:r>
    </w:p>
    <w:p w:rsidR="00A01781" w:rsidRDefault="00A01781">
      <w:r>
        <w:t xml:space="preserve">After thinking about it for a while, you consult with your supervisor.  She asks you to describe </w:t>
      </w:r>
      <w:r w:rsidR="00CD16E2">
        <w:t xml:space="preserve">both verbally and </w:t>
      </w:r>
      <w:r>
        <w:t>in writing (using words, not diagrams) how you will figure out how many gallons are equal to 40 cups.</w:t>
      </w:r>
    </w:p>
    <w:p w:rsidR="00A01781" w:rsidRPr="00A01781" w:rsidRDefault="00CD16E2">
      <w:pPr>
        <w:rPr>
          <w:b/>
        </w:rPr>
      </w:pPr>
      <w:r>
        <w:rPr>
          <w:b/>
        </w:rPr>
        <w:t>After giving a verbal description to your partner, y</w:t>
      </w:r>
      <w:r w:rsidR="00A01781">
        <w:rPr>
          <w:b/>
        </w:rPr>
        <w:t>ou write</w:t>
      </w:r>
      <w:r w:rsidR="00A01781" w:rsidRPr="00A01781">
        <w:rPr>
          <w:b/>
        </w:rPr>
        <w:t>:</w:t>
      </w:r>
    </w:p>
    <w:p w:rsidR="00A01781" w:rsidRDefault="00A01781"/>
    <w:p w:rsidR="00A01781" w:rsidRDefault="00A01781"/>
    <w:p w:rsidR="00A01781" w:rsidRDefault="00A01781"/>
    <w:p w:rsidR="00A01781" w:rsidRDefault="00A01781"/>
    <w:p w:rsidR="00CD16E2" w:rsidRDefault="00CD16E2"/>
    <w:p w:rsidR="00CD16E2" w:rsidRDefault="00CD16E2"/>
    <w:p w:rsidR="00CD16E2" w:rsidRDefault="00CD16E2"/>
    <w:p w:rsidR="00CD16E2" w:rsidRDefault="00CD16E2"/>
    <w:p w:rsidR="00A01781" w:rsidRDefault="00A01781"/>
    <w:p w:rsidR="00A01781" w:rsidRDefault="00A01781"/>
    <w:p w:rsidR="00A01781" w:rsidRDefault="00A01781"/>
    <w:p w:rsidR="00A01781" w:rsidRDefault="00A01781">
      <w:r>
        <w:lastRenderedPageBreak/>
        <w:t>Your supervisor then asks you to give your</w:t>
      </w:r>
      <w:r w:rsidR="00192D2D">
        <w:t xml:space="preserve"> written</w:t>
      </w:r>
      <w:r>
        <w:t xml:space="preserve"> instructions to another baker’s helper by the name of </w:t>
      </w:r>
    </w:p>
    <w:p w:rsidR="00A01781" w:rsidRDefault="00A01781">
      <w:r>
        <w:t>_____________________________</w:t>
      </w:r>
      <w:r w:rsidR="00192D2D">
        <w:t xml:space="preserve">______________________________, who she asks to diagram the process for calculating gallons by dimensional analysis based exactly on what you wrote.  </w:t>
      </w:r>
    </w:p>
    <w:p w:rsidR="00192D2D" w:rsidRPr="00192D2D" w:rsidRDefault="00192D2D">
      <w:pPr>
        <w:rPr>
          <w:b/>
        </w:rPr>
      </w:pPr>
      <w:r w:rsidRPr="00192D2D">
        <w:rPr>
          <w:b/>
        </w:rPr>
        <w:t>Your partner creates the following diagram and calculates the number of gallons:</w:t>
      </w:r>
    </w:p>
    <w:p w:rsidR="00192D2D" w:rsidRDefault="00192D2D"/>
    <w:p w:rsidR="00192D2D" w:rsidRDefault="00192D2D"/>
    <w:p w:rsidR="00A01781" w:rsidRDefault="00A01781"/>
    <w:p w:rsidR="00A01781" w:rsidRDefault="00A01781"/>
    <w:p w:rsidR="0076103A" w:rsidRDefault="0076103A"/>
    <w:p w:rsidR="00192D2D" w:rsidRDefault="00192D2D"/>
    <w:p w:rsidR="00192D2D" w:rsidRDefault="00192D2D"/>
    <w:p w:rsidR="00192D2D" w:rsidRDefault="00192D2D"/>
    <w:p w:rsidR="00192D2D" w:rsidRDefault="00192D2D"/>
    <w:p w:rsidR="00192D2D" w:rsidRDefault="00192D2D"/>
    <w:p w:rsidR="00192D2D" w:rsidRDefault="00192D2D"/>
    <w:p w:rsidR="00192D2D" w:rsidRDefault="00192D2D"/>
    <w:p w:rsidR="00192D2D" w:rsidRDefault="00192D2D"/>
    <w:p w:rsidR="00192D2D" w:rsidRDefault="00192D2D"/>
    <w:p w:rsidR="00192D2D" w:rsidRDefault="00192D2D">
      <w:r>
        <w:t>You then use this calculation to measure out the volume of flour needed to make the 10 loaves of bread.</w:t>
      </w:r>
    </w:p>
    <w:p w:rsidR="00192D2D" w:rsidRDefault="00192D2D">
      <w:r>
        <w:t xml:space="preserve">After the bread is baked, your supervisor </w:t>
      </w:r>
      <w:r w:rsidR="00595DC7">
        <w:t>asks</w:t>
      </w:r>
      <w:r>
        <w:t xml:space="preserve"> you to sample the product</w:t>
      </w:r>
      <w:r w:rsidR="00595DC7">
        <w:t>.  Are you confident enough in</w:t>
      </w:r>
      <w:r>
        <w:t xml:space="preserve"> your calculation</w:t>
      </w:r>
      <w:r w:rsidR="00595DC7">
        <w:t>s that you would agree to</w:t>
      </w:r>
      <w:r>
        <w:t xml:space="preserve"> eat the bread</w:t>
      </w:r>
      <w:r w:rsidR="00595DC7">
        <w:t>?</w:t>
      </w:r>
      <w:r w:rsidR="00CD16E2">
        <w:t xml:space="preserve">  </w:t>
      </w:r>
      <w:r w:rsidR="00CD16E2" w:rsidRPr="00CD16E2">
        <w:rPr>
          <w:u w:val="single"/>
        </w:rPr>
        <w:t>Why or why not?</w:t>
      </w:r>
    </w:p>
    <w:p w:rsidR="00595DC7" w:rsidRDefault="00595DC7"/>
    <w:p w:rsidR="00595DC7" w:rsidRDefault="00595DC7"/>
    <w:sectPr w:rsidR="00595DC7" w:rsidSect="00CD1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03A"/>
    <w:rsid w:val="00192D2D"/>
    <w:rsid w:val="003D7EE4"/>
    <w:rsid w:val="00595DC7"/>
    <w:rsid w:val="0076103A"/>
    <w:rsid w:val="00A01781"/>
    <w:rsid w:val="00CD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2015-11-29T14:50:00Z</dcterms:created>
  <dcterms:modified xsi:type="dcterms:W3CDTF">2015-11-29T15:28:00Z</dcterms:modified>
</cp:coreProperties>
</file>